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364" w:rsidRPr="009E66FE" w:rsidRDefault="002A5B32" w:rsidP="00C1123D">
      <w:pPr>
        <w:spacing w:line="360" w:lineRule="auto"/>
        <w:jc w:val="center"/>
        <w:rPr>
          <w:rFonts w:ascii="Times New Roman" w:hAnsi="Times New Roman" w:cs="Times New Roman"/>
          <w:b/>
          <w:sz w:val="24"/>
          <w:szCs w:val="24"/>
          <w:u w:val="single"/>
        </w:rPr>
      </w:pPr>
      <w:r w:rsidRPr="009E66FE">
        <w:rPr>
          <w:rFonts w:ascii="Times New Roman" w:hAnsi="Times New Roman" w:cs="Times New Roman"/>
          <w:b/>
          <w:sz w:val="24"/>
          <w:szCs w:val="24"/>
          <w:u w:val="single"/>
        </w:rPr>
        <w:t>Health Equity</w:t>
      </w:r>
    </w:p>
    <w:p w:rsidR="00C1123D" w:rsidRPr="009E66FE" w:rsidRDefault="00C1123D" w:rsidP="00AA6B6E">
      <w:pPr>
        <w:spacing w:line="360" w:lineRule="auto"/>
        <w:jc w:val="both"/>
        <w:rPr>
          <w:rFonts w:ascii="Times New Roman" w:hAnsi="Times New Roman" w:cs="Times New Roman"/>
          <w:b/>
          <w:sz w:val="24"/>
          <w:szCs w:val="24"/>
          <w:u w:val="single"/>
        </w:rPr>
      </w:pPr>
    </w:p>
    <w:p w:rsidR="001A0F44" w:rsidRPr="009E66FE" w:rsidRDefault="001A0F44" w:rsidP="00AA6B6E">
      <w:pPr>
        <w:spacing w:line="360" w:lineRule="auto"/>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Framework</w:t>
      </w:r>
    </w:p>
    <w:p w:rsidR="001A0F44" w:rsidRPr="009E66FE" w:rsidRDefault="00E217C0" w:rsidP="00AA6B6E">
      <w:pPr>
        <w:pStyle w:val="ListParagraph"/>
        <w:numPr>
          <w:ilvl w:val="0"/>
          <w:numId w:val="2"/>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What is </w:t>
      </w:r>
      <w:r w:rsidR="001A0F44" w:rsidRPr="009E66FE">
        <w:rPr>
          <w:rFonts w:ascii="Times New Roman" w:hAnsi="Times New Roman" w:cs="Times New Roman"/>
          <w:sz w:val="24"/>
          <w:szCs w:val="24"/>
        </w:rPr>
        <w:t>equity</w:t>
      </w:r>
      <w:r w:rsidRPr="009E66FE">
        <w:rPr>
          <w:rFonts w:ascii="Times New Roman" w:hAnsi="Times New Roman" w:cs="Times New Roman"/>
          <w:sz w:val="24"/>
          <w:szCs w:val="24"/>
        </w:rPr>
        <w:t>?</w:t>
      </w:r>
    </w:p>
    <w:p w:rsidR="00E217C0" w:rsidRPr="009E66FE" w:rsidRDefault="00E217C0" w:rsidP="00AA6B6E">
      <w:pPr>
        <w:pStyle w:val="ListParagraph"/>
        <w:numPr>
          <w:ilvl w:val="0"/>
          <w:numId w:val="2"/>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What is equity in health and health care?</w:t>
      </w:r>
    </w:p>
    <w:p w:rsidR="003C1504" w:rsidRPr="009E66FE" w:rsidRDefault="003C1504" w:rsidP="003C1504">
      <w:pPr>
        <w:pStyle w:val="ListParagraph"/>
        <w:numPr>
          <w:ilvl w:val="0"/>
          <w:numId w:val="2"/>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Why focus on equity in health and health care</w:t>
      </w:r>
    </w:p>
    <w:p w:rsidR="000E6D15" w:rsidRPr="009E66FE" w:rsidRDefault="000E6D15" w:rsidP="00AA6B6E">
      <w:pPr>
        <w:pStyle w:val="ListParagraph"/>
        <w:numPr>
          <w:ilvl w:val="0"/>
          <w:numId w:val="2"/>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Health inequity in India</w:t>
      </w:r>
    </w:p>
    <w:p w:rsidR="008921BC" w:rsidRPr="009E66FE" w:rsidRDefault="008921BC" w:rsidP="00AA6B6E">
      <w:pPr>
        <w:pStyle w:val="ListParagraph"/>
        <w:numPr>
          <w:ilvl w:val="0"/>
          <w:numId w:val="2"/>
        </w:numPr>
        <w:autoSpaceDE w:val="0"/>
        <w:autoSpaceDN w:val="0"/>
        <w:adjustRightInd w:val="0"/>
        <w:spacing w:after="0" w:line="360" w:lineRule="auto"/>
        <w:jc w:val="both"/>
        <w:rPr>
          <w:rFonts w:ascii="Times New Roman" w:hAnsi="Times New Roman" w:cs="Times New Roman"/>
          <w:bCs/>
          <w:sz w:val="24"/>
          <w:szCs w:val="24"/>
        </w:rPr>
      </w:pPr>
      <w:r w:rsidRPr="009E66FE">
        <w:rPr>
          <w:rFonts w:ascii="Times New Roman" w:hAnsi="Times New Roman" w:cs="Times New Roman"/>
          <w:bCs/>
          <w:sz w:val="24"/>
          <w:szCs w:val="24"/>
        </w:rPr>
        <w:t>Causes of health inequity</w:t>
      </w:r>
    </w:p>
    <w:p w:rsidR="008921BC" w:rsidRPr="009E66FE" w:rsidRDefault="008921BC" w:rsidP="008921BC">
      <w:pPr>
        <w:pStyle w:val="ListParagraph"/>
        <w:numPr>
          <w:ilvl w:val="0"/>
          <w:numId w:val="2"/>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How to measure Health equity</w:t>
      </w:r>
    </w:p>
    <w:p w:rsidR="008921BC" w:rsidRPr="009E66FE" w:rsidRDefault="008921BC" w:rsidP="008921BC">
      <w:pPr>
        <w:pStyle w:val="ListParagraph"/>
        <w:numPr>
          <w:ilvl w:val="1"/>
          <w:numId w:val="2"/>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Concentric curves</w:t>
      </w:r>
    </w:p>
    <w:p w:rsidR="009337FA" w:rsidRPr="009E66FE" w:rsidRDefault="009337FA" w:rsidP="00AA6B6E">
      <w:pPr>
        <w:pStyle w:val="ListParagraph"/>
        <w:numPr>
          <w:ilvl w:val="0"/>
          <w:numId w:val="2"/>
        </w:numPr>
        <w:autoSpaceDE w:val="0"/>
        <w:autoSpaceDN w:val="0"/>
        <w:adjustRightInd w:val="0"/>
        <w:spacing w:after="0" w:line="360" w:lineRule="auto"/>
        <w:jc w:val="both"/>
        <w:rPr>
          <w:rFonts w:ascii="Times New Roman" w:hAnsi="Times New Roman" w:cs="Times New Roman"/>
          <w:bCs/>
          <w:sz w:val="24"/>
          <w:szCs w:val="24"/>
        </w:rPr>
      </w:pPr>
      <w:r w:rsidRPr="009E66FE">
        <w:rPr>
          <w:rFonts w:ascii="Times New Roman" w:hAnsi="Times New Roman" w:cs="Times New Roman"/>
          <w:bCs/>
          <w:sz w:val="24"/>
          <w:szCs w:val="24"/>
        </w:rPr>
        <w:t>Principles for action for equity in health</w:t>
      </w:r>
    </w:p>
    <w:p w:rsidR="001A0F44" w:rsidRPr="009E66FE" w:rsidRDefault="001A0F44" w:rsidP="00AA6B6E">
      <w:pPr>
        <w:pStyle w:val="ListParagraph"/>
        <w:numPr>
          <w:ilvl w:val="0"/>
          <w:numId w:val="2"/>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How equity is/can be ensured</w:t>
      </w:r>
    </w:p>
    <w:p w:rsidR="00B93086" w:rsidRPr="009E66FE" w:rsidRDefault="00B93086" w:rsidP="00AA6B6E">
      <w:pPr>
        <w:pStyle w:val="ListParagraph"/>
        <w:numPr>
          <w:ilvl w:val="1"/>
          <w:numId w:val="2"/>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through </w:t>
      </w:r>
      <w:proofErr w:type="spellStart"/>
      <w:r w:rsidRPr="009E66FE">
        <w:rPr>
          <w:rFonts w:ascii="Times New Roman" w:hAnsi="Times New Roman" w:cs="Times New Roman"/>
          <w:sz w:val="24"/>
          <w:szCs w:val="24"/>
        </w:rPr>
        <w:t>intersectoral</w:t>
      </w:r>
      <w:proofErr w:type="spellEnd"/>
      <w:r w:rsidRPr="009E66FE">
        <w:rPr>
          <w:rFonts w:ascii="Times New Roman" w:hAnsi="Times New Roman" w:cs="Times New Roman"/>
          <w:sz w:val="24"/>
          <w:szCs w:val="24"/>
        </w:rPr>
        <w:t xml:space="preserve"> </w:t>
      </w:r>
      <w:r w:rsidR="004E45F9" w:rsidRPr="009E66FE">
        <w:rPr>
          <w:rFonts w:ascii="Times New Roman" w:hAnsi="Times New Roman" w:cs="Times New Roman"/>
          <w:sz w:val="24"/>
          <w:szCs w:val="24"/>
        </w:rPr>
        <w:t>coordination</w:t>
      </w:r>
    </w:p>
    <w:p w:rsidR="0040385D" w:rsidRPr="009E66FE" w:rsidRDefault="0040385D" w:rsidP="00AA6B6E">
      <w:pPr>
        <w:pStyle w:val="ListParagraph"/>
        <w:spacing w:line="360" w:lineRule="auto"/>
        <w:jc w:val="both"/>
        <w:rPr>
          <w:rFonts w:ascii="Times New Roman" w:hAnsi="Times New Roman" w:cs="Times New Roman"/>
          <w:b/>
          <w:sz w:val="24"/>
          <w:szCs w:val="24"/>
        </w:rPr>
      </w:pPr>
    </w:p>
    <w:p w:rsidR="0040385D" w:rsidRPr="009E66FE" w:rsidRDefault="0040385D" w:rsidP="00AA6B6E">
      <w:pPr>
        <w:pStyle w:val="ListParagraph"/>
        <w:spacing w:line="360" w:lineRule="auto"/>
        <w:ind w:left="0"/>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What is equity?</w:t>
      </w:r>
    </w:p>
    <w:p w:rsidR="00A772C9" w:rsidRPr="009E66FE" w:rsidRDefault="00A772C9"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 xml:space="preserve">Equity </w:t>
      </w:r>
      <w:r w:rsidRPr="009E66FE">
        <w:rPr>
          <w:rFonts w:ascii="Times New Roman" w:hAnsi="Times New Roman" w:cs="Times New Roman"/>
          <w:sz w:val="24"/>
          <w:szCs w:val="24"/>
        </w:rPr>
        <w:t xml:space="preserve">is the absence of avoidable or remediable differences among populations or groups defined socially, economically, demographically, or geographically. </w:t>
      </w:r>
    </w:p>
    <w:p w:rsidR="00A772C9" w:rsidRPr="009E66FE" w:rsidRDefault="00A772C9" w:rsidP="00AA6B6E">
      <w:p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In other words people’s needs rather than social privileges </w:t>
      </w:r>
      <w:r w:rsidR="009337FA" w:rsidRPr="009E66FE">
        <w:rPr>
          <w:rFonts w:ascii="Times New Roman" w:hAnsi="Times New Roman" w:cs="Times New Roman"/>
          <w:sz w:val="24"/>
          <w:szCs w:val="24"/>
        </w:rPr>
        <w:t xml:space="preserve">should </w:t>
      </w:r>
      <w:r w:rsidRPr="009E66FE">
        <w:rPr>
          <w:rFonts w:ascii="Times New Roman" w:hAnsi="Times New Roman" w:cs="Times New Roman"/>
          <w:sz w:val="24"/>
          <w:szCs w:val="24"/>
        </w:rPr>
        <w:t>guide the distribution of opportunities for well being.</w:t>
      </w:r>
      <w:r w:rsidR="00157D8A" w:rsidRPr="009E66FE">
        <w:rPr>
          <w:rFonts w:ascii="Times New Roman" w:hAnsi="Times New Roman" w:cs="Times New Roman"/>
          <w:sz w:val="24"/>
          <w:szCs w:val="24"/>
        </w:rPr>
        <w:t xml:space="preserve"> </w:t>
      </w:r>
    </w:p>
    <w:p w:rsidR="00157D8A" w:rsidRPr="009E66FE" w:rsidRDefault="00157D8A" w:rsidP="00AA6B6E">
      <w:p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Equity in development means a fair sharing of progress, not an equitable distribution of avoidable misery and deprivation.</w:t>
      </w:r>
    </w:p>
    <w:p w:rsidR="00C838F5" w:rsidRPr="009E66FE" w:rsidRDefault="00C838F5" w:rsidP="00AA6B6E">
      <w:pPr>
        <w:autoSpaceDE w:val="0"/>
        <w:autoSpaceDN w:val="0"/>
        <w:adjustRightInd w:val="0"/>
        <w:spacing w:after="0" w:line="360" w:lineRule="auto"/>
        <w:jc w:val="both"/>
        <w:rPr>
          <w:rFonts w:ascii="Times New Roman" w:hAnsi="Times New Roman" w:cs="Times New Roman"/>
          <w:b/>
          <w:bCs/>
          <w:i/>
          <w:iCs/>
          <w:sz w:val="24"/>
          <w:szCs w:val="24"/>
        </w:rPr>
      </w:pPr>
      <w:r w:rsidRPr="009E66FE">
        <w:rPr>
          <w:rFonts w:ascii="Times New Roman" w:hAnsi="Times New Roman" w:cs="Times New Roman"/>
          <w:b/>
          <w:bCs/>
          <w:i/>
          <w:iCs/>
          <w:sz w:val="24"/>
          <w:szCs w:val="24"/>
        </w:rPr>
        <w:t>The term inequity has a moral and ethical dimension. It refers to differences which are unnecessary and avoidable but, in addition, are also considered unfair and unjust. So, in order to describe a certain situation as inequitable, the cause has to be examined and judged to be unfair in the context of what is going on in the rest of society.</w:t>
      </w:r>
    </w:p>
    <w:p w:rsidR="00C838F5" w:rsidRPr="009E66FE" w:rsidRDefault="00C838F5" w:rsidP="00AA6B6E">
      <w:pPr>
        <w:spacing w:line="360" w:lineRule="auto"/>
        <w:jc w:val="both"/>
        <w:rPr>
          <w:rFonts w:ascii="Times New Roman" w:hAnsi="Times New Roman" w:cs="Times New Roman"/>
          <w:sz w:val="24"/>
          <w:szCs w:val="24"/>
        </w:rPr>
      </w:pPr>
    </w:p>
    <w:p w:rsidR="0040385D" w:rsidRPr="009E66FE" w:rsidRDefault="0040385D" w:rsidP="00AA6B6E">
      <w:pPr>
        <w:spacing w:line="360" w:lineRule="auto"/>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What is equity in health and health care?</w:t>
      </w:r>
    </w:p>
    <w:p w:rsidR="00157D8A" w:rsidRPr="009E66FE" w:rsidRDefault="00157D8A" w:rsidP="00D310EB">
      <w:pPr>
        <w:pStyle w:val="ListParagraph"/>
        <w:numPr>
          <w:ilvl w:val="0"/>
          <w:numId w:val="24"/>
        </w:numPr>
        <w:spacing w:line="360" w:lineRule="auto"/>
        <w:rPr>
          <w:rFonts w:ascii="Times New Roman" w:hAnsi="Times New Roman" w:cs="Times New Roman"/>
          <w:b/>
          <w:sz w:val="24"/>
          <w:szCs w:val="24"/>
          <w:u w:val="single"/>
        </w:rPr>
      </w:pPr>
      <w:r w:rsidRPr="009E66FE">
        <w:rPr>
          <w:rFonts w:ascii="Times New Roman" w:hAnsi="Times New Roman" w:cs="Times New Roman"/>
          <w:b/>
          <w:sz w:val="24"/>
          <w:szCs w:val="24"/>
          <w:u w:val="single"/>
        </w:rPr>
        <w:lastRenderedPageBreak/>
        <w:t>Equity in health</w:t>
      </w:r>
    </w:p>
    <w:p w:rsidR="00F71FF9" w:rsidRPr="009E66FE" w:rsidRDefault="00F71FF9" w:rsidP="00157D8A">
      <w:pPr>
        <w:spacing w:line="360" w:lineRule="auto"/>
        <w:rPr>
          <w:rFonts w:ascii="Times New Roman" w:hAnsi="Times New Roman" w:cs="Times New Roman"/>
          <w:b/>
          <w:bCs/>
          <w:i/>
          <w:iCs/>
          <w:sz w:val="24"/>
          <w:szCs w:val="24"/>
        </w:rPr>
      </w:pPr>
      <w:r w:rsidRPr="009E66FE">
        <w:rPr>
          <w:rFonts w:ascii="Times New Roman" w:hAnsi="Times New Roman" w:cs="Times New Roman"/>
          <w:b/>
          <w:bCs/>
          <w:i/>
          <w:iCs/>
          <w:sz w:val="24"/>
          <w:szCs w:val="24"/>
        </w:rPr>
        <w:t xml:space="preserve">Inequity in health refers to differences in health which are not only unnecessary and avoidable but, in addition, are considered unfair and unjust. </w:t>
      </w:r>
    </w:p>
    <w:p w:rsidR="00F71FF9" w:rsidRPr="009E66FE" w:rsidRDefault="00F71FF9" w:rsidP="00F71FF9">
      <w:pPr>
        <w:spacing w:line="360" w:lineRule="auto"/>
        <w:rPr>
          <w:rFonts w:ascii="Times New Roman" w:hAnsi="Times New Roman" w:cs="Times New Roman"/>
          <w:b/>
          <w:bCs/>
          <w:i/>
          <w:iCs/>
          <w:sz w:val="24"/>
          <w:szCs w:val="24"/>
        </w:rPr>
      </w:pPr>
      <w:r w:rsidRPr="009E66FE">
        <w:rPr>
          <w:rFonts w:ascii="Times New Roman" w:hAnsi="Times New Roman" w:cs="Times New Roman"/>
          <w:sz w:val="24"/>
          <w:szCs w:val="24"/>
        </w:rPr>
        <w:t xml:space="preserve">Equity in health implies that ideally everyone should have a fair opportunity to attain their full health potential and, more pragmatically, that no one should be disadvantaged from achieving this potential, if it can be </w:t>
      </w:r>
      <w:proofErr w:type="gramStart"/>
      <w:r w:rsidRPr="009E66FE">
        <w:rPr>
          <w:rFonts w:ascii="Times New Roman" w:hAnsi="Times New Roman" w:cs="Times New Roman"/>
          <w:sz w:val="24"/>
          <w:szCs w:val="24"/>
        </w:rPr>
        <w:t>avoided .</w:t>
      </w:r>
      <w:proofErr w:type="gramEnd"/>
    </w:p>
    <w:p w:rsidR="00050081" w:rsidRPr="009E66FE" w:rsidRDefault="00050081" w:rsidP="00050081">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Equity is therefore concerned with creating equal opportunities for health and with bringing health differentials down to the lowest level possible.</w:t>
      </w:r>
    </w:p>
    <w:p w:rsidR="00050081" w:rsidRPr="009E66FE" w:rsidRDefault="00050081" w:rsidP="00F71FF9">
      <w:pPr>
        <w:autoSpaceDE w:val="0"/>
        <w:autoSpaceDN w:val="0"/>
        <w:adjustRightInd w:val="0"/>
        <w:spacing w:after="0" w:line="360" w:lineRule="auto"/>
        <w:jc w:val="both"/>
        <w:rPr>
          <w:rFonts w:ascii="Times New Roman" w:hAnsi="Times New Roman" w:cs="Times New Roman"/>
          <w:b/>
          <w:bCs/>
          <w:i/>
          <w:iCs/>
          <w:sz w:val="24"/>
          <w:szCs w:val="24"/>
        </w:rPr>
      </w:pPr>
    </w:p>
    <w:p w:rsidR="00F71FF9" w:rsidRPr="009E66FE" w:rsidRDefault="00F71FF9" w:rsidP="00F71FF9">
      <w:pPr>
        <w:autoSpaceDE w:val="0"/>
        <w:autoSpaceDN w:val="0"/>
        <w:adjustRightInd w:val="0"/>
        <w:spacing w:after="0" w:line="360" w:lineRule="auto"/>
        <w:jc w:val="both"/>
        <w:rPr>
          <w:rFonts w:ascii="Times New Roman" w:hAnsi="Times New Roman" w:cs="Times New Roman"/>
          <w:sz w:val="24"/>
          <w:szCs w:val="24"/>
        </w:rPr>
      </w:pPr>
      <w:proofErr w:type="spellStart"/>
      <w:r w:rsidRPr="009E66FE">
        <w:rPr>
          <w:rFonts w:ascii="Times New Roman" w:hAnsi="Times New Roman" w:cs="Times New Roman"/>
          <w:b/>
          <w:bCs/>
          <w:i/>
          <w:iCs/>
          <w:sz w:val="24"/>
          <w:szCs w:val="24"/>
        </w:rPr>
        <w:t>Judgements</w:t>
      </w:r>
      <w:proofErr w:type="spellEnd"/>
      <w:r w:rsidRPr="009E66FE">
        <w:rPr>
          <w:rFonts w:ascii="Times New Roman" w:hAnsi="Times New Roman" w:cs="Times New Roman"/>
          <w:b/>
          <w:bCs/>
          <w:i/>
          <w:iCs/>
          <w:sz w:val="24"/>
          <w:szCs w:val="24"/>
        </w:rPr>
        <w:t xml:space="preserve"> on which situations are unfair will vary from place to place and from time to time, but one widely used criterion is the degree of choice involved</w:t>
      </w:r>
      <w:r w:rsidRPr="009E66FE">
        <w:rPr>
          <w:rFonts w:ascii="Times New Roman" w:hAnsi="Times New Roman" w:cs="Times New Roman"/>
          <w:sz w:val="24"/>
          <w:szCs w:val="24"/>
        </w:rPr>
        <w:t>. Where people have little or</w:t>
      </w:r>
      <w:r w:rsidRPr="009E66FE">
        <w:rPr>
          <w:rFonts w:ascii="Times New Roman" w:hAnsi="Times New Roman" w:cs="Times New Roman"/>
          <w:b/>
          <w:bCs/>
          <w:i/>
          <w:iCs/>
          <w:sz w:val="24"/>
          <w:szCs w:val="24"/>
        </w:rPr>
        <w:t xml:space="preserve"> </w:t>
      </w:r>
      <w:r w:rsidRPr="009E66FE">
        <w:rPr>
          <w:rFonts w:ascii="Times New Roman" w:hAnsi="Times New Roman" w:cs="Times New Roman"/>
          <w:sz w:val="24"/>
          <w:szCs w:val="24"/>
        </w:rPr>
        <w:t>no choice in living and working conditions, the resulting health differences are more likely to be</w:t>
      </w:r>
      <w:r w:rsidRPr="009E66FE">
        <w:rPr>
          <w:rFonts w:ascii="Times New Roman" w:hAnsi="Times New Roman" w:cs="Times New Roman"/>
          <w:b/>
          <w:bCs/>
          <w:i/>
          <w:iCs/>
          <w:sz w:val="24"/>
          <w:szCs w:val="24"/>
        </w:rPr>
        <w:t xml:space="preserve"> </w:t>
      </w:r>
      <w:r w:rsidRPr="009E66FE">
        <w:rPr>
          <w:rFonts w:ascii="Times New Roman" w:hAnsi="Times New Roman" w:cs="Times New Roman"/>
          <w:sz w:val="24"/>
          <w:szCs w:val="24"/>
        </w:rPr>
        <w:t>considered unjust than those resulting from health risks which were chosen voluntarily. The</w:t>
      </w:r>
      <w:r w:rsidRPr="009E66FE">
        <w:rPr>
          <w:rFonts w:ascii="Times New Roman" w:hAnsi="Times New Roman" w:cs="Times New Roman"/>
          <w:b/>
          <w:bCs/>
          <w:i/>
          <w:iCs/>
          <w:sz w:val="24"/>
          <w:szCs w:val="24"/>
        </w:rPr>
        <w:t xml:space="preserve"> </w:t>
      </w:r>
      <w:r w:rsidRPr="009E66FE">
        <w:rPr>
          <w:rFonts w:ascii="Times New Roman" w:hAnsi="Times New Roman" w:cs="Times New Roman"/>
          <w:sz w:val="24"/>
          <w:szCs w:val="24"/>
        </w:rPr>
        <w:t>sense of injustice increases for groups where disadvantages cluster together and reinforce each</w:t>
      </w:r>
      <w:r w:rsidRPr="009E66FE">
        <w:rPr>
          <w:rFonts w:ascii="Times New Roman" w:hAnsi="Times New Roman" w:cs="Times New Roman"/>
          <w:b/>
          <w:bCs/>
          <w:i/>
          <w:iCs/>
          <w:sz w:val="24"/>
          <w:szCs w:val="24"/>
        </w:rPr>
        <w:t xml:space="preserve"> </w:t>
      </w:r>
      <w:r w:rsidRPr="009E66FE">
        <w:rPr>
          <w:rFonts w:ascii="Times New Roman" w:hAnsi="Times New Roman" w:cs="Times New Roman"/>
          <w:sz w:val="24"/>
          <w:szCs w:val="24"/>
        </w:rPr>
        <w:t xml:space="preserve">other, making them very vulnerable to ill health. </w:t>
      </w:r>
    </w:p>
    <w:p w:rsidR="00F71FF9" w:rsidRPr="009E66FE" w:rsidRDefault="00F71FF9" w:rsidP="00B5246C">
      <w:pPr>
        <w:autoSpaceDE w:val="0"/>
        <w:autoSpaceDN w:val="0"/>
        <w:adjustRightInd w:val="0"/>
        <w:spacing w:after="0" w:line="360" w:lineRule="auto"/>
        <w:jc w:val="both"/>
        <w:rPr>
          <w:rFonts w:ascii="Times New Roman" w:hAnsi="Times New Roman" w:cs="Times New Roman"/>
          <w:b/>
          <w:sz w:val="24"/>
          <w:szCs w:val="24"/>
        </w:rPr>
      </w:pPr>
    </w:p>
    <w:p w:rsidR="00157D8A" w:rsidRPr="009E66FE" w:rsidRDefault="009337FA" w:rsidP="00B5246C">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Health inequities,</w:t>
      </w:r>
      <w:r w:rsidRPr="009E66FE">
        <w:rPr>
          <w:rFonts w:ascii="Times New Roman" w:hAnsi="Times New Roman" w:cs="Times New Roman"/>
          <w:sz w:val="24"/>
          <w:szCs w:val="24"/>
        </w:rPr>
        <w:t xml:space="preserve"> therefore</w:t>
      </w:r>
      <w:r w:rsidR="00157D8A" w:rsidRPr="009E66FE">
        <w:rPr>
          <w:rFonts w:ascii="Times New Roman" w:hAnsi="Times New Roman" w:cs="Times New Roman"/>
          <w:sz w:val="24"/>
          <w:szCs w:val="24"/>
        </w:rPr>
        <w:t>, involve more than inequality (sameness)—</w:t>
      </w:r>
      <w:r w:rsidRPr="009E66FE">
        <w:rPr>
          <w:rFonts w:ascii="Times New Roman" w:hAnsi="Times New Roman" w:cs="Times New Roman"/>
          <w:sz w:val="24"/>
          <w:szCs w:val="24"/>
        </w:rPr>
        <w:t xml:space="preserve">whether in health determinants or </w:t>
      </w:r>
      <w:proofErr w:type="gramStart"/>
      <w:r w:rsidRPr="009E66FE">
        <w:rPr>
          <w:rFonts w:ascii="Times New Roman" w:hAnsi="Times New Roman" w:cs="Times New Roman"/>
          <w:sz w:val="24"/>
          <w:szCs w:val="24"/>
        </w:rPr>
        <w:t>outcomes,</w:t>
      </w:r>
      <w:proofErr w:type="gramEnd"/>
      <w:r w:rsidRPr="009E66FE">
        <w:rPr>
          <w:rFonts w:ascii="Times New Roman" w:hAnsi="Times New Roman" w:cs="Times New Roman"/>
          <w:sz w:val="24"/>
          <w:szCs w:val="24"/>
        </w:rPr>
        <w:t xml:space="preserve"> or in access to the resources needed to improve and maintain health. Health inequities also emphasize a failure to avoid or overcome such inequality that infringes human rights norms or is otherwise unfair.</w:t>
      </w:r>
    </w:p>
    <w:p w:rsidR="00050081" w:rsidRPr="009E66FE" w:rsidRDefault="00050081" w:rsidP="00B5246C">
      <w:pPr>
        <w:autoSpaceDE w:val="0"/>
        <w:autoSpaceDN w:val="0"/>
        <w:adjustRightInd w:val="0"/>
        <w:spacing w:after="0" w:line="360" w:lineRule="auto"/>
        <w:jc w:val="both"/>
        <w:rPr>
          <w:rFonts w:ascii="Times New Roman" w:hAnsi="Times New Roman" w:cs="Times New Roman"/>
          <w:b/>
          <w:sz w:val="24"/>
          <w:szCs w:val="24"/>
        </w:rPr>
      </w:pPr>
    </w:p>
    <w:p w:rsidR="00B5246C" w:rsidRPr="009E66FE" w:rsidRDefault="00B5246C" w:rsidP="00B5246C">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Inequality in health</w:t>
      </w:r>
      <w:r w:rsidRPr="009E66FE">
        <w:rPr>
          <w:rFonts w:ascii="Times New Roman" w:hAnsi="Times New Roman" w:cs="Times New Roman"/>
          <w:sz w:val="24"/>
          <w:szCs w:val="24"/>
        </w:rPr>
        <w:t xml:space="preserve"> is a term commonly used in some countries to indicate systematic, avoidable and important differences. However, there is some ambiguity about the term, as some use it to convey a sense of unfairness while others use it to mean unequal in a purely mathematical sense.</w:t>
      </w:r>
    </w:p>
    <w:p w:rsidR="00B5246C" w:rsidRPr="009E66FE" w:rsidRDefault="00B5246C" w:rsidP="00AA6B6E">
      <w:pPr>
        <w:spacing w:line="360" w:lineRule="auto"/>
        <w:jc w:val="both"/>
        <w:rPr>
          <w:rFonts w:ascii="Times New Roman" w:hAnsi="Times New Roman" w:cs="Times New Roman"/>
          <w:sz w:val="24"/>
          <w:szCs w:val="24"/>
        </w:rPr>
      </w:pPr>
    </w:p>
    <w:p w:rsidR="00157D8A" w:rsidRPr="009E66FE" w:rsidRDefault="00157D8A"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 xml:space="preserve">Unavoidable </w:t>
      </w:r>
      <w:r w:rsidRPr="009E66FE">
        <w:rPr>
          <w:rFonts w:ascii="Times New Roman" w:hAnsi="Times New Roman" w:cs="Times New Roman"/>
          <w:b/>
          <w:bCs/>
          <w:i/>
          <w:iCs/>
          <w:sz w:val="24"/>
          <w:szCs w:val="24"/>
        </w:rPr>
        <w:t xml:space="preserve">determinants of health </w:t>
      </w:r>
      <w:proofErr w:type="gramStart"/>
      <w:r w:rsidRPr="009E66FE">
        <w:rPr>
          <w:rFonts w:ascii="Times New Roman" w:hAnsi="Times New Roman" w:cs="Times New Roman"/>
          <w:b/>
          <w:bCs/>
          <w:i/>
          <w:iCs/>
          <w:sz w:val="24"/>
          <w:szCs w:val="24"/>
        </w:rPr>
        <w:t>differentials</w:t>
      </w:r>
      <w:r w:rsidRPr="009E66FE">
        <w:rPr>
          <w:rFonts w:ascii="Times New Roman" w:hAnsi="Times New Roman" w:cs="Times New Roman"/>
          <w:sz w:val="24"/>
          <w:szCs w:val="24"/>
        </w:rPr>
        <w:t xml:space="preserve"> :</w:t>
      </w:r>
      <w:proofErr w:type="gramEnd"/>
      <w:r w:rsidRPr="009E66FE">
        <w:rPr>
          <w:rFonts w:ascii="Times New Roman" w:hAnsi="Times New Roman" w:cs="Times New Roman"/>
          <w:sz w:val="24"/>
          <w:szCs w:val="24"/>
        </w:rPr>
        <w:t xml:space="preserve"> </w:t>
      </w:r>
    </w:p>
    <w:p w:rsidR="00157D8A" w:rsidRPr="009E66FE" w:rsidRDefault="00157D8A" w:rsidP="00157D8A">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1. Natural, biological variation.</w:t>
      </w:r>
    </w:p>
    <w:p w:rsidR="00157D8A" w:rsidRPr="009E66FE" w:rsidRDefault="00157D8A" w:rsidP="00157D8A">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lastRenderedPageBreak/>
        <w:t xml:space="preserve">2. Health-damaging </w:t>
      </w:r>
      <w:proofErr w:type="spellStart"/>
      <w:r w:rsidRPr="009E66FE">
        <w:rPr>
          <w:rFonts w:ascii="Times New Roman" w:hAnsi="Times New Roman" w:cs="Times New Roman"/>
          <w:sz w:val="24"/>
          <w:szCs w:val="24"/>
        </w:rPr>
        <w:t>behaviour</w:t>
      </w:r>
      <w:proofErr w:type="spellEnd"/>
      <w:r w:rsidRPr="009E66FE">
        <w:rPr>
          <w:rFonts w:ascii="Times New Roman" w:hAnsi="Times New Roman" w:cs="Times New Roman"/>
          <w:sz w:val="24"/>
          <w:szCs w:val="24"/>
        </w:rPr>
        <w:t xml:space="preserve"> if freely chosen, such as participation in certain sports and pastimes.</w:t>
      </w:r>
    </w:p>
    <w:p w:rsidR="00157D8A" w:rsidRPr="009E66FE" w:rsidRDefault="00157D8A" w:rsidP="00157D8A">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3. The transient health advantage of one group over another when that group is first to adopt a health-promoting </w:t>
      </w:r>
      <w:proofErr w:type="spellStart"/>
      <w:r w:rsidRPr="009E66FE">
        <w:rPr>
          <w:rFonts w:ascii="Times New Roman" w:hAnsi="Times New Roman" w:cs="Times New Roman"/>
          <w:sz w:val="24"/>
          <w:szCs w:val="24"/>
        </w:rPr>
        <w:t>behaviour</w:t>
      </w:r>
      <w:proofErr w:type="spellEnd"/>
      <w:r w:rsidRPr="009E66FE">
        <w:rPr>
          <w:rFonts w:ascii="Times New Roman" w:hAnsi="Times New Roman" w:cs="Times New Roman"/>
          <w:sz w:val="24"/>
          <w:szCs w:val="24"/>
        </w:rPr>
        <w:t xml:space="preserve"> (as long as other groups have the means to catch up fairly soon).</w:t>
      </w:r>
    </w:p>
    <w:p w:rsidR="00B5246C" w:rsidRPr="009E66FE" w:rsidRDefault="00B5246C" w:rsidP="00AA6B6E">
      <w:pPr>
        <w:autoSpaceDE w:val="0"/>
        <w:autoSpaceDN w:val="0"/>
        <w:adjustRightInd w:val="0"/>
        <w:spacing w:after="0" w:line="360" w:lineRule="auto"/>
        <w:jc w:val="both"/>
        <w:rPr>
          <w:rFonts w:ascii="Times New Roman" w:hAnsi="Times New Roman" w:cs="Times New Roman"/>
          <w:sz w:val="24"/>
          <w:szCs w:val="24"/>
        </w:rPr>
      </w:pPr>
    </w:p>
    <w:p w:rsidR="00157D8A" w:rsidRPr="009E66FE" w:rsidRDefault="00B5246C"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Some situations are the result of a much greater degree of choice. For example, skiing injuries suffered more frequently by certain groups would not arouse the same sense of injustice, since the cause – skiing – is widely viewed as a voluntary activity chosen by those who accept and insure against the risks involved. Similarly, a section of the population may freely choose not to use a particular health service because of religious beliefs, for example, and any resultant excess in sickness in that group would not normally be classed as unfair. </w:t>
      </w:r>
      <w:r w:rsidR="00157D8A" w:rsidRPr="009E66FE">
        <w:rPr>
          <w:rFonts w:ascii="Times New Roman" w:hAnsi="Times New Roman" w:cs="Times New Roman"/>
          <w:sz w:val="24"/>
          <w:szCs w:val="24"/>
        </w:rPr>
        <w:t>These</w:t>
      </w:r>
      <w:r w:rsidR="009E5815" w:rsidRPr="009E66FE">
        <w:rPr>
          <w:rFonts w:ascii="Times New Roman" w:hAnsi="Times New Roman" w:cs="Times New Roman"/>
          <w:sz w:val="24"/>
          <w:szCs w:val="24"/>
        </w:rPr>
        <w:t xml:space="preserve"> would not normally be classified</w:t>
      </w:r>
      <w:r w:rsidR="00157D8A" w:rsidRPr="009E66FE">
        <w:rPr>
          <w:rFonts w:ascii="Times New Roman" w:hAnsi="Times New Roman" w:cs="Times New Roman"/>
          <w:sz w:val="24"/>
          <w:szCs w:val="24"/>
        </w:rPr>
        <w:t xml:space="preserve"> </w:t>
      </w:r>
      <w:r w:rsidR="009E5815" w:rsidRPr="009E66FE">
        <w:rPr>
          <w:rFonts w:ascii="Times New Roman" w:hAnsi="Times New Roman" w:cs="Times New Roman"/>
          <w:sz w:val="24"/>
          <w:szCs w:val="24"/>
        </w:rPr>
        <w:t xml:space="preserve">as inequities in health. </w:t>
      </w:r>
    </w:p>
    <w:p w:rsidR="00157D8A" w:rsidRPr="009E66FE" w:rsidRDefault="00157D8A" w:rsidP="00AA6B6E">
      <w:pPr>
        <w:autoSpaceDE w:val="0"/>
        <w:autoSpaceDN w:val="0"/>
        <w:adjustRightInd w:val="0"/>
        <w:spacing w:after="0" w:line="360" w:lineRule="auto"/>
        <w:jc w:val="both"/>
        <w:rPr>
          <w:rFonts w:ascii="Times New Roman" w:hAnsi="Times New Roman" w:cs="Times New Roman"/>
          <w:sz w:val="24"/>
          <w:szCs w:val="24"/>
        </w:rPr>
      </w:pPr>
    </w:p>
    <w:p w:rsidR="00157D8A" w:rsidRPr="009E66FE" w:rsidRDefault="00157D8A" w:rsidP="00157D8A">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 xml:space="preserve">Avoidable </w:t>
      </w:r>
      <w:r w:rsidRPr="009E66FE">
        <w:rPr>
          <w:rFonts w:ascii="Times New Roman" w:hAnsi="Times New Roman" w:cs="Times New Roman"/>
          <w:b/>
          <w:bCs/>
          <w:i/>
          <w:iCs/>
          <w:sz w:val="24"/>
          <w:szCs w:val="24"/>
        </w:rPr>
        <w:t xml:space="preserve">determinants of health </w:t>
      </w:r>
      <w:proofErr w:type="gramStart"/>
      <w:r w:rsidRPr="009E66FE">
        <w:rPr>
          <w:rFonts w:ascii="Times New Roman" w:hAnsi="Times New Roman" w:cs="Times New Roman"/>
          <w:b/>
          <w:bCs/>
          <w:i/>
          <w:iCs/>
          <w:sz w:val="24"/>
          <w:szCs w:val="24"/>
        </w:rPr>
        <w:t>differentials</w:t>
      </w:r>
      <w:r w:rsidRPr="009E66FE">
        <w:rPr>
          <w:rFonts w:ascii="Times New Roman" w:hAnsi="Times New Roman" w:cs="Times New Roman"/>
          <w:sz w:val="24"/>
          <w:szCs w:val="24"/>
        </w:rPr>
        <w:t xml:space="preserve"> :</w:t>
      </w:r>
      <w:proofErr w:type="gramEnd"/>
      <w:r w:rsidRPr="009E66FE">
        <w:rPr>
          <w:rFonts w:ascii="Times New Roman" w:hAnsi="Times New Roman" w:cs="Times New Roman"/>
          <w:sz w:val="24"/>
          <w:szCs w:val="24"/>
        </w:rPr>
        <w:t xml:space="preserve"> </w:t>
      </w:r>
    </w:p>
    <w:p w:rsidR="006A2BCA" w:rsidRPr="009E66FE" w:rsidRDefault="006A2BCA" w:rsidP="006A2BCA">
      <w:pPr>
        <w:pStyle w:val="ListParagraph"/>
        <w:numPr>
          <w:ilvl w:val="0"/>
          <w:numId w:val="22"/>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Health-damaging </w:t>
      </w:r>
      <w:proofErr w:type="spellStart"/>
      <w:r w:rsidRPr="009E66FE">
        <w:rPr>
          <w:rFonts w:ascii="Times New Roman" w:hAnsi="Times New Roman" w:cs="Times New Roman"/>
          <w:sz w:val="24"/>
          <w:szCs w:val="24"/>
        </w:rPr>
        <w:t>behaviour</w:t>
      </w:r>
      <w:proofErr w:type="spellEnd"/>
      <w:r w:rsidRPr="009E66FE">
        <w:rPr>
          <w:rFonts w:ascii="Times New Roman" w:hAnsi="Times New Roman" w:cs="Times New Roman"/>
          <w:sz w:val="24"/>
          <w:szCs w:val="24"/>
        </w:rPr>
        <w:t xml:space="preserve"> where the degree of choice of lifestyles is severely restricted.</w:t>
      </w:r>
    </w:p>
    <w:p w:rsidR="006A2BCA" w:rsidRPr="009E66FE" w:rsidRDefault="006A2BCA" w:rsidP="006A2BCA">
      <w:pPr>
        <w:pStyle w:val="ListParagraph"/>
        <w:numPr>
          <w:ilvl w:val="0"/>
          <w:numId w:val="22"/>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Exposure to unhealthy, stressful living and working conditions.</w:t>
      </w:r>
    </w:p>
    <w:p w:rsidR="006A2BCA" w:rsidRPr="009E66FE" w:rsidRDefault="006A2BCA" w:rsidP="006A2BCA">
      <w:pPr>
        <w:pStyle w:val="ListParagraph"/>
        <w:numPr>
          <w:ilvl w:val="0"/>
          <w:numId w:val="22"/>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Inadequate access to essential health and other public services.</w:t>
      </w:r>
    </w:p>
    <w:p w:rsidR="006A2BCA" w:rsidRPr="009E66FE" w:rsidRDefault="006A2BCA" w:rsidP="00AA6B6E">
      <w:pPr>
        <w:autoSpaceDE w:val="0"/>
        <w:autoSpaceDN w:val="0"/>
        <w:adjustRightInd w:val="0"/>
        <w:spacing w:after="0" w:line="360" w:lineRule="auto"/>
        <w:jc w:val="both"/>
        <w:rPr>
          <w:rFonts w:ascii="Times New Roman" w:hAnsi="Times New Roman" w:cs="Times New Roman"/>
          <w:sz w:val="24"/>
          <w:szCs w:val="24"/>
        </w:rPr>
      </w:pPr>
    </w:p>
    <w:p w:rsidR="00B5246C" w:rsidRPr="009E66FE" w:rsidRDefault="00B5246C" w:rsidP="00B5246C">
      <w:pPr>
        <w:autoSpaceDE w:val="0"/>
        <w:autoSpaceDN w:val="0"/>
        <w:adjustRightInd w:val="0"/>
        <w:spacing w:after="0" w:line="360" w:lineRule="auto"/>
        <w:jc w:val="both"/>
        <w:rPr>
          <w:rFonts w:ascii="Times New Roman" w:hAnsi="Times New Roman" w:cs="Times New Roman"/>
          <w:bCs/>
          <w:i/>
          <w:iCs/>
          <w:sz w:val="24"/>
          <w:szCs w:val="24"/>
        </w:rPr>
      </w:pPr>
      <w:r w:rsidRPr="009E66FE">
        <w:rPr>
          <w:rFonts w:ascii="Times New Roman" w:hAnsi="Times New Roman" w:cs="Times New Roman"/>
          <w:sz w:val="24"/>
          <w:szCs w:val="24"/>
        </w:rPr>
        <w:t>For example, through lack of</w:t>
      </w:r>
      <w:r w:rsidRPr="009E66FE">
        <w:rPr>
          <w:rFonts w:ascii="Times New Roman" w:hAnsi="Times New Roman" w:cs="Times New Roman"/>
          <w:bCs/>
          <w:i/>
          <w:iCs/>
          <w:sz w:val="24"/>
          <w:szCs w:val="24"/>
        </w:rPr>
        <w:t xml:space="preserve"> </w:t>
      </w:r>
      <w:r w:rsidRPr="009E66FE">
        <w:rPr>
          <w:rFonts w:ascii="Times New Roman" w:hAnsi="Times New Roman" w:cs="Times New Roman"/>
          <w:sz w:val="24"/>
          <w:szCs w:val="24"/>
        </w:rPr>
        <w:t>resources, poorer social groups may have little choice but to live in unsafe and overcrowded</w:t>
      </w:r>
      <w:r w:rsidRPr="009E66FE">
        <w:rPr>
          <w:rFonts w:ascii="Times New Roman" w:hAnsi="Times New Roman" w:cs="Times New Roman"/>
          <w:bCs/>
          <w:i/>
          <w:iCs/>
          <w:sz w:val="24"/>
          <w:szCs w:val="24"/>
        </w:rPr>
        <w:t xml:space="preserve"> </w:t>
      </w:r>
      <w:r w:rsidRPr="009E66FE">
        <w:rPr>
          <w:rFonts w:ascii="Times New Roman" w:hAnsi="Times New Roman" w:cs="Times New Roman"/>
          <w:sz w:val="24"/>
          <w:szCs w:val="24"/>
        </w:rPr>
        <w:t>housing, to take dangerous and dirty work, or to experience frequent bouts of unemployment.</w:t>
      </w:r>
      <w:r w:rsidRPr="009E66FE">
        <w:rPr>
          <w:rFonts w:ascii="Times New Roman" w:hAnsi="Times New Roman" w:cs="Times New Roman"/>
          <w:bCs/>
          <w:i/>
          <w:iCs/>
          <w:sz w:val="24"/>
          <w:szCs w:val="24"/>
        </w:rPr>
        <w:t xml:space="preserve"> </w:t>
      </w:r>
      <w:r w:rsidRPr="009E66FE">
        <w:rPr>
          <w:rFonts w:ascii="Times New Roman" w:hAnsi="Times New Roman" w:cs="Times New Roman"/>
          <w:sz w:val="24"/>
          <w:szCs w:val="24"/>
        </w:rPr>
        <w:t>The higher rates of ill health resulting from such environmental factors are clearly inequitable.</w:t>
      </w:r>
      <w:r w:rsidRPr="009E66FE">
        <w:rPr>
          <w:rFonts w:ascii="Times New Roman" w:hAnsi="Times New Roman" w:cs="Times New Roman"/>
          <w:bCs/>
          <w:i/>
          <w:iCs/>
          <w:sz w:val="24"/>
          <w:szCs w:val="24"/>
        </w:rPr>
        <w:t xml:space="preserve"> </w:t>
      </w:r>
      <w:r w:rsidRPr="009E66FE">
        <w:rPr>
          <w:rFonts w:ascii="Times New Roman" w:hAnsi="Times New Roman" w:cs="Times New Roman"/>
          <w:sz w:val="24"/>
          <w:szCs w:val="24"/>
        </w:rPr>
        <w:t xml:space="preserve">The sense of injustice is heightened in such cases as </w:t>
      </w:r>
      <w:r w:rsidRPr="009E66FE">
        <w:rPr>
          <w:rFonts w:ascii="Times New Roman" w:hAnsi="Times New Roman" w:cs="Times New Roman"/>
          <w:bCs/>
          <w:i/>
          <w:iCs/>
          <w:sz w:val="24"/>
          <w:szCs w:val="24"/>
        </w:rPr>
        <w:t>problems tend to cluster together and reinforce each other, making some groups very vulnerable to ill health</w:t>
      </w:r>
      <w:r w:rsidRPr="009E66FE">
        <w:rPr>
          <w:rFonts w:ascii="Times New Roman" w:hAnsi="Times New Roman" w:cs="Times New Roman"/>
          <w:sz w:val="24"/>
          <w:szCs w:val="24"/>
        </w:rPr>
        <w:t>. Many disabled people appear to suffer a cycle of injustice in this respect. Through circumstance largely outside their control they shoulder a heavy burden of ill health and in addition, their impairment can reduce their employment and earning opportunities. This in turn means that they</w:t>
      </w:r>
      <w:r w:rsidRPr="009E66FE">
        <w:rPr>
          <w:rFonts w:ascii="Times New Roman" w:hAnsi="Times New Roman" w:cs="Times New Roman"/>
          <w:bCs/>
          <w:i/>
          <w:iCs/>
          <w:sz w:val="24"/>
          <w:szCs w:val="24"/>
        </w:rPr>
        <w:t xml:space="preserve"> </w:t>
      </w:r>
      <w:r w:rsidRPr="009E66FE">
        <w:rPr>
          <w:rFonts w:ascii="Times New Roman" w:hAnsi="Times New Roman" w:cs="Times New Roman"/>
          <w:sz w:val="24"/>
          <w:szCs w:val="24"/>
        </w:rPr>
        <w:t>may have to live in disadvantaged conditions which may endanger their health still further.</w:t>
      </w:r>
    </w:p>
    <w:p w:rsidR="00B5246C" w:rsidRPr="009E66FE" w:rsidRDefault="00B5246C" w:rsidP="00B5246C">
      <w:pPr>
        <w:autoSpaceDE w:val="0"/>
        <w:autoSpaceDN w:val="0"/>
        <w:adjustRightInd w:val="0"/>
        <w:spacing w:after="0" w:line="360" w:lineRule="auto"/>
        <w:jc w:val="both"/>
        <w:rPr>
          <w:rFonts w:ascii="Times New Roman" w:hAnsi="Times New Roman" w:cs="Times New Roman"/>
          <w:b/>
          <w:bCs/>
          <w:i/>
          <w:iCs/>
          <w:sz w:val="24"/>
          <w:szCs w:val="24"/>
        </w:rPr>
      </w:pPr>
      <w:r w:rsidRPr="009E66FE">
        <w:rPr>
          <w:rFonts w:ascii="Times New Roman" w:hAnsi="Times New Roman" w:cs="Times New Roman"/>
          <w:sz w:val="24"/>
          <w:szCs w:val="24"/>
        </w:rPr>
        <w:t xml:space="preserve">Likewise, </w:t>
      </w:r>
      <w:r w:rsidRPr="009E66FE">
        <w:rPr>
          <w:rFonts w:ascii="Times New Roman" w:hAnsi="Times New Roman" w:cs="Times New Roman"/>
          <w:b/>
          <w:bCs/>
          <w:i/>
          <w:iCs/>
          <w:sz w:val="24"/>
          <w:szCs w:val="24"/>
        </w:rPr>
        <w:t xml:space="preserve">personal health </w:t>
      </w:r>
      <w:proofErr w:type="spellStart"/>
      <w:r w:rsidRPr="009E66FE">
        <w:rPr>
          <w:rFonts w:ascii="Times New Roman" w:hAnsi="Times New Roman" w:cs="Times New Roman"/>
          <w:b/>
          <w:bCs/>
          <w:i/>
          <w:iCs/>
          <w:sz w:val="24"/>
          <w:szCs w:val="24"/>
        </w:rPr>
        <w:t>behaviour</w:t>
      </w:r>
      <w:proofErr w:type="spellEnd"/>
      <w:r w:rsidRPr="009E66FE">
        <w:rPr>
          <w:rFonts w:ascii="Times New Roman" w:hAnsi="Times New Roman" w:cs="Times New Roman"/>
          <w:b/>
          <w:bCs/>
          <w:i/>
          <w:iCs/>
          <w:sz w:val="24"/>
          <w:szCs w:val="24"/>
        </w:rPr>
        <w:t xml:space="preserve"> options may be severely restricted by social and economic</w:t>
      </w:r>
    </w:p>
    <w:p w:rsidR="00B5246C" w:rsidRPr="009E66FE" w:rsidRDefault="00B5246C" w:rsidP="00B5246C">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b/>
          <w:bCs/>
          <w:i/>
          <w:iCs/>
          <w:sz w:val="24"/>
          <w:szCs w:val="24"/>
        </w:rPr>
        <w:t>considerations</w:t>
      </w:r>
      <w:proofErr w:type="gramEnd"/>
      <w:r w:rsidRPr="009E66FE">
        <w:rPr>
          <w:rFonts w:ascii="Times New Roman" w:hAnsi="Times New Roman" w:cs="Times New Roman"/>
          <w:sz w:val="24"/>
          <w:szCs w:val="24"/>
        </w:rPr>
        <w:t>. For example, a less nutritious diet may be chosen because of restrictions on</w:t>
      </w:r>
    </w:p>
    <w:p w:rsidR="00B5246C" w:rsidRPr="009E66FE" w:rsidRDefault="00B5246C" w:rsidP="00B5246C">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income</w:t>
      </w:r>
      <w:proofErr w:type="gramEnd"/>
      <w:r w:rsidRPr="009E66FE">
        <w:rPr>
          <w:rFonts w:ascii="Times New Roman" w:hAnsi="Times New Roman" w:cs="Times New Roman"/>
          <w:sz w:val="24"/>
          <w:szCs w:val="24"/>
        </w:rPr>
        <w:t xml:space="preserve"> or inadequate food distribution networks leading to lack of fresh supplies in the shops.</w:t>
      </w:r>
    </w:p>
    <w:p w:rsidR="006A2BCA" w:rsidRPr="009E66FE" w:rsidRDefault="00B5246C"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lastRenderedPageBreak/>
        <w:t xml:space="preserve">Less physical activity may be undertaken because of lack of leisure facilities or of income or time to make use of them. Promotion of health-damaging products may be targeted at certain groups in society, such as young working-class men and alcohol advertising or young women and tobacco promotion. This puts them under greater pressure than others to consume these products. </w:t>
      </w:r>
      <w:r w:rsidR="006A2BCA" w:rsidRPr="009E66FE">
        <w:rPr>
          <w:rFonts w:ascii="Times New Roman" w:hAnsi="Times New Roman" w:cs="Times New Roman"/>
          <w:sz w:val="24"/>
          <w:szCs w:val="24"/>
        </w:rPr>
        <w:t>These are</w:t>
      </w:r>
      <w:r w:rsidR="009E5815" w:rsidRPr="009E66FE">
        <w:rPr>
          <w:rFonts w:ascii="Times New Roman" w:hAnsi="Times New Roman" w:cs="Times New Roman"/>
          <w:sz w:val="24"/>
          <w:szCs w:val="24"/>
        </w:rPr>
        <w:t xml:space="preserve"> avoidable and the resultant health differences to be unjust. </w:t>
      </w:r>
    </w:p>
    <w:p w:rsidR="009E5815" w:rsidRPr="009E66FE" w:rsidRDefault="006A2BCA"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Another determinant </w:t>
      </w:r>
      <w:proofErr w:type="spellStart"/>
      <w:r w:rsidRPr="009E66FE">
        <w:rPr>
          <w:rFonts w:ascii="Times New Roman" w:hAnsi="Times New Roman" w:cs="Times New Roman"/>
          <w:sz w:val="24"/>
          <w:szCs w:val="24"/>
        </w:rPr>
        <w:t>i.e</w:t>
      </w:r>
      <w:proofErr w:type="spellEnd"/>
      <w:r w:rsidR="009E5815" w:rsidRPr="009E66FE">
        <w:rPr>
          <w:rFonts w:ascii="Times New Roman" w:hAnsi="Times New Roman" w:cs="Times New Roman"/>
          <w:sz w:val="24"/>
          <w:szCs w:val="24"/>
        </w:rPr>
        <w:t xml:space="preserve"> involving the tendency for sick people to become poor, the original ill health in question may have been unavoidable but the low income of sick people seems both preventable and unjust.</w:t>
      </w: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p>
    <w:p w:rsidR="00F25A0D" w:rsidRPr="009E66FE" w:rsidRDefault="00F25A0D" w:rsidP="00D310EB">
      <w:pPr>
        <w:pStyle w:val="ListParagraph"/>
        <w:numPr>
          <w:ilvl w:val="0"/>
          <w:numId w:val="24"/>
        </w:numPr>
        <w:autoSpaceDE w:val="0"/>
        <w:autoSpaceDN w:val="0"/>
        <w:adjustRightInd w:val="0"/>
        <w:spacing w:after="0" w:line="360" w:lineRule="auto"/>
        <w:jc w:val="both"/>
        <w:rPr>
          <w:rFonts w:ascii="Times New Roman" w:hAnsi="Times New Roman" w:cs="Times New Roman"/>
          <w:b/>
          <w:bCs/>
          <w:iCs/>
          <w:sz w:val="24"/>
          <w:szCs w:val="24"/>
          <w:u w:val="single"/>
        </w:rPr>
      </w:pPr>
      <w:r w:rsidRPr="009E66FE">
        <w:rPr>
          <w:rFonts w:ascii="Times New Roman" w:hAnsi="Times New Roman" w:cs="Times New Roman"/>
          <w:b/>
          <w:sz w:val="24"/>
          <w:szCs w:val="24"/>
          <w:u w:val="single"/>
        </w:rPr>
        <w:t>E</w:t>
      </w:r>
      <w:r w:rsidRPr="009E66FE">
        <w:rPr>
          <w:rFonts w:ascii="Times New Roman" w:hAnsi="Times New Roman" w:cs="Times New Roman"/>
          <w:b/>
          <w:bCs/>
          <w:iCs/>
          <w:sz w:val="24"/>
          <w:szCs w:val="24"/>
          <w:u w:val="single"/>
        </w:rPr>
        <w:t>quity in health care is defined as:</w:t>
      </w:r>
    </w:p>
    <w:p w:rsidR="00F25A0D" w:rsidRPr="009E66FE" w:rsidRDefault="00F25A0D" w:rsidP="00F25A0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equal access to available care for equal need</w:t>
      </w:r>
    </w:p>
    <w:p w:rsidR="00F25A0D" w:rsidRPr="009E66FE" w:rsidRDefault="00F25A0D" w:rsidP="00F25A0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equal utilization for equal need</w:t>
      </w:r>
    </w:p>
    <w:p w:rsidR="00F25A0D" w:rsidRPr="009E66FE" w:rsidRDefault="00F25A0D" w:rsidP="00F25A0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equal quality of care for </w:t>
      </w:r>
      <w:proofErr w:type="gramStart"/>
      <w:r w:rsidRPr="009E66FE">
        <w:rPr>
          <w:rFonts w:ascii="Times New Roman" w:hAnsi="Times New Roman" w:cs="Times New Roman"/>
          <w:sz w:val="24"/>
          <w:szCs w:val="24"/>
        </w:rPr>
        <w:t>all .</w:t>
      </w:r>
      <w:proofErr w:type="gramEnd"/>
    </w:p>
    <w:p w:rsidR="00F25A0D" w:rsidRPr="009E66FE" w:rsidRDefault="00F25A0D" w:rsidP="00F25A0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It </w:t>
      </w:r>
      <w:proofErr w:type="gramStart"/>
      <w:r w:rsidRPr="009E66FE">
        <w:rPr>
          <w:rFonts w:ascii="Times New Roman" w:hAnsi="Times New Roman" w:cs="Times New Roman"/>
          <w:sz w:val="24"/>
          <w:szCs w:val="24"/>
        </w:rPr>
        <w:t>focus</w:t>
      </w:r>
      <w:proofErr w:type="gramEnd"/>
      <w:r w:rsidRPr="009E66FE">
        <w:rPr>
          <w:rFonts w:ascii="Times New Roman" w:hAnsi="Times New Roman" w:cs="Times New Roman"/>
          <w:sz w:val="24"/>
          <w:szCs w:val="24"/>
        </w:rPr>
        <w:t xml:space="preserve"> on accessibility, quality and acceptability of the care offered to all sections of the population. </w:t>
      </w:r>
    </w:p>
    <w:p w:rsidR="0040385D" w:rsidRPr="009E66FE" w:rsidRDefault="0040385D" w:rsidP="00AA6B6E">
      <w:pPr>
        <w:autoSpaceDE w:val="0"/>
        <w:autoSpaceDN w:val="0"/>
        <w:adjustRightInd w:val="0"/>
        <w:spacing w:after="0" w:line="360" w:lineRule="auto"/>
        <w:jc w:val="both"/>
        <w:rPr>
          <w:rFonts w:ascii="Times New Roman" w:hAnsi="Times New Roman" w:cs="Times New Roman"/>
          <w:b/>
          <w:sz w:val="24"/>
          <w:szCs w:val="24"/>
        </w:rPr>
      </w:pPr>
    </w:p>
    <w:p w:rsidR="009E5815" w:rsidRPr="009E66FE" w:rsidRDefault="00F25A0D"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H</w:t>
      </w:r>
      <w:r w:rsidR="009E5815" w:rsidRPr="009E66FE">
        <w:rPr>
          <w:rFonts w:ascii="Times New Roman" w:hAnsi="Times New Roman" w:cs="Times New Roman"/>
          <w:sz w:val="24"/>
          <w:szCs w:val="24"/>
        </w:rPr>
        <w:t>ealth services based on equal expenditure per capita</w:t>
      </w:r>
      <w:r w:rsidRPr="009E66FE">
        <w:rPr>
          <w:rFonts w:ascii="Times New Roman" w:hAnsi="Times New Roman" w:cs="Times New Roman"/>
          <w:sz w:val="24"/>
          <w:szCs w:val="24"/>
        </w:rPr>
        <w:t xml:space="preserve"> doesn’t to satisfy a common sense of fairness</w:t>
      </w:r>
      <w:r w:rsidR="009E5815" w:rsidRPr="009E66FE">
        <w:rPr>
          <w:rFonts w:ascii="Times New Roman" w:hAnsi="Times New Roman" w:cs="Times New Roman"/>
          <w:sz w:val="24"/>
          <w:szCs w:val="24"/>
        </w:rPr>
        <w:t>. By thi</w:t>
      </w:r>
      <w:r w:rsidRPr="009E66FE">
        <w:rPr>
          <w:rFonts w:ascii="Times New Roman" w:hAnsi="Times New Roman" w:cs="Times New Roman"/>
          <w:sz w:val="24"/>
          <w:szCs w:val="24"/>
        </w:rPr>
        <w:t xml:space="preserve">s </w:t>
      </w:r>
      <w:r w:rsidR="009E5815" w:rsidRPr="009E66FE">
        <w:rPr>
          <w:rFonts w:ascii="Times New Roman" w:hAnsi="Times New Roman" w:cs="Times New Roman"/>
          <w:sz w:val="24"/>
          <w:szCs w:val="24"/>
        </w:rPr>
        <w:t>definition an equitable allocation would be achieved if the available health service budget were</w:t>
      </w:r>
      <w:r w:rsidRPr="009E66FE">
        <w:rPr>
          <w:rFonts w:ascii="Times New Roman" w:hAnsi="Times New Roman" w:cs="Times New Roman"/>
          <w:sz w:val="24"/>
          <w:szCs w:val="24"/>
        </w:rPr>
        <w:t xml:space="preserve"> </w:t>
      </w:r>
      <w:r w:rsidR="009E5815" w:rsidRPr="009E66FE">
        <w:rPr>
          <w:rFonts w:ascii="Times New Roman" w:hAnsi="Times New Roman" w:cs="Times New Roman"/>
          <w:sz w:val="24"/>
          <w:szCs w:val="24"/>
        </w:rPr>
        <w:t>divided equally amongst geographical areas based on the size of population in each area. But</w:t>
      </w:r>
      <w:r w:rsidRPr="009E66FE">
        <w:rPr>
          <w:rFonts w:ascii="Times New Roman" w:hAnsi="Times New Roman" w:cs="Times New Roman"/>
          <w:sz w:val="24"/>
          <w:szCs w:val="24"/>
        </w:rPr>
        <w:t xml:space="preserve"> </w:t>
      </w:r>
      <w:r w:rsidR="009E5815" w:rsidRPr="009E66FE">
        <w:rPr>
          <w:rFonts w:ascii="Times New Roman" w:hAnsi="Times New Roman" w:cs="Times New Roman"/>
          <w:sz w:val="24"/>
          <w:szCs w:val="24"/>
        </w:rPr>
        <w:t>even if this were attained, it would make no allowance for the differential needs for care in</w:t>
      </w:r>
      <w:r w:rsidRPr="009E66FE">
        <w:rPr>
          <w:rFonts w:ascii="Times New Roman" w:hAnsi="Times New Roman" w:cs="Times New Roman"/>
          <w:sz w:val="24"/>
          <w:szCs w:val="24"/>
        </w:rPr>
        <w:t xml:space="preserve"> </w:t>
      </w:r>
      <w:r w:rsidR="009E5815" w:rsidRPr="009E66FE">
        <w:rPr>
          <w:rFonts w:ascii="Times New Roman" w:hAnsi="Times New Roman" w:cs="Times New Roman"/>
          <w:sz w:val="24"/>
          <w:szCs w:val="24"/>
        </w:rPr>
        <w:t>different age and social groups in each region and so would not be considered equitable by many.</w:t>
      </w:r>
    </w:p>
    <w:p w:rsidR="00F25A0D" w:rsidRPr="009E66FE" w:rsidRDefault="00F25A0D" w:rsidP="00AA6B6E">
      <w:pPr>
        <w:autoSpaceDE w:val="0"/>
        <w:autoSpaceDN w:val="0"/>
        <w:adjustRightInd w:val="0"/>
        <w:spacing w:after="0" w:line="360" w:lineRule="auto"/>
        <w:jc w:val="both"/>
        <w:rPr>
          <w:rFonts w:ascii="Times New Roman" w:hAnsi="Times New Roman" w:cs="Times New Roman"/>
          <w:sz w:val="24"/>
          <w:szCs w:val="24"/>
        </w:rPr>
      </w:pP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At the other extreme, the most ambitious definition maintains that equity in health care is</w:t>
      </w: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achieved</w:t>
      </w:r>
      <w:proofErr w:type="gramEnd"/>
      <w:r w:rsidRPr="009E66FE">
        <w:rPr>
          <w:rFonts w:ascii="Times New Roman" w:hAnsi="Times New Roman" w:cs="Times New Roman"/>
          <w:sz w:val="24"/>
          <w:szCs w:val="24"/>
        </w:rPr>
        <w:t xml:space="preserve"> when equal health status has been attained. In other words, the goal of an equitable</w:t>
      </w: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health</w:t>
      </w:r>
      <w:proofErr w:type="gramEnd"/>
      <w:r w:rsidRPr="009E66FE">
        <w:rPr>
          <w:rFonts w:ascii="Times New Roman" w:hAnsi="Times New Roman" w:cs="Times New Roman"/>
          <w:sz w:val="24"/>
          <w:szCs w:val="24"/>
        </w:rPr>
        <w:t xml:space="preserve"> service would be to make the level of health the same in all regions and/or social groups,</w:t>
      </w: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or</w:t>
      </w:r>
      <w:proofErr w:type="gramEnd"/>
      <w:r w:rsidRPr="009E66FE">
        <w:rPr>
          <w:rFonts w:ascii="Times New Roman" w:hAnsi="Times New Roman" w:cs="Times New Roman"/>
          <w:sz w:val="24"/>
          <w:szCs w:val="24"/>
        </w:rPr>
        <w:t xml:space="preserve"> at least to narrow the health gap significantly. In practice, this is an unrealistic goal for most</w:t>
      </w: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services</w:t>
      </w:r>
      <w:proofErr w:type="gramEnd"/>
      <w:r w:rsidRPr="009E66FE">
        <w:rPr>
          <w:rFonts w:ascii="Times New Roman" w:hAnsi="Times New Roman" w:cs="Times New Roman"/>
          <w:sz w:val="24"/>
          <w:szCs w:val="24"/>
        </w:rPr>
        <w:t>, because health care is only one of many factors which contribute to health differences in a country and acting in isolation would not be able to bring about the required improvement in</w:t>
      </w: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community</w:t>
      </w:r>
      <w:proofErr w:type="gramEnd"/>
      <w:r w:rsidRPr="009E66FE">
        <w:rPr>
          <w:rFonts w:ascii="Times New Roman" w:hAnsi="Times New Roman" w:cs="Times New Roman"/>
          <w:sz w:val="24"/>
          <w:szCs w:val="24"/>
        </w:rPr>
        <w:t xml:space="preserve"> health status.</w:t>
      </w:r>
    </w:p>
    <w:p w:rsidR="000738F3" w:rsidRPr="009E66FE" w:rsidRDefault="00D310EB" w:rsidP="00AA6B6E">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b/>
          <w:sz w:val="24"/>
          <w:szCs w:val="24"/>
        </w:rPr>
        <w:lastRenderedPageBreak/>
        <w:t>Accessibility to health services:</w:t>
      </w:r>
      <w:r w:rsidRPr="009E66FE">
        <w:rPr>
          <w:rFonts w:ascii="Times New Roman" w:hAnsi="Times New Roman" w:cs="Times New Roman"/>
          <w:sz w:val="24"/>
          <w:szCs w:val="24"/>
        </w:rPr>
        <w:t xml:space="preserve"> </w:t>
      </w:r>
      <w:r w:rsidR="00F25A0D" w:rsidRPr="009E66FE">
        <w:rPr>
          <w:rFonts w:ascii="Times New Roman" w:hAnsi="Times New Roman" w:cs="Times New Roman"/>
          <w:sz w:val="24"/>
          <w:szCs w:val="24"/>
        </w:rPr>
        <w:t>E</w:t>
      </w:r>
      <w:r w:rsidR="009E5815" w:rsidRPr="009E66FE">
        <w:rPr>
          <w:rFonts w:ascii="Times New Roman" w:hAnsi="Times New Roman" w:cs="Times New Roman"/>
          <w:bCs/>
          <w:iCs/>
          <w:sz w:val="24"/>
          <w:szCs w:val="24"/>
        </w:rPr>
        <w:t>qual access to available care for equal need implies</w:t>
      </w:r>
      <w:r w:rsidR="00F25A0D" w:rsidRPr="009E66FE">
        <w:rPr>
          <w:rFonts w:ascii="Times New Roman" w:hAnsi="Times New Roman" w:cs="Times New Roman"/>
          <w:bCs/>
          <w:iCs/>
          <w:sz w:val="24"/>
          <w:szCs w:val="24"/>
        </w:rPr>
        <w:t xml:space="preserve"> </w:t>
      </w:r>
      <w:r w:rsidR="009E5815" w:rsidRPr="009E66FE">
        <w:rPr>
          <w:rFonts w:ascii="Times New Roman" w:hAnsi="Times New Roman" w:cs="Times New Roman"/>
          <w:bCs/>
          <w:iCs/>
          <w:sz w:val="24"/>
          <w:szCs w:val="24"/>
        </w:rPr>
        <w:t>equal entitlement to the available services for everyone, a fair distribution throughout the</w:t>
      </w:r>
      <w:r w:rsidR="00F25A0D" w:rsidRPr="009E66FE">
        <w:rPr>
          <w:rFonts w:ascii="Times New Roman" w:hAnsi="Times New Roman" w:cs="Times New Roman"/>
          <w:bCs/>
          <w:iCs/>
          <w:sz w:val="24"/>
          <w:szCs w:val="24"/>
        </w:rPr>
        <w:t xml:space="preserve"> </w:t>
      </w:r>
      <w:r w:rsidR="009E5815" w:rsidRPr="009E66FE">
        <w:rPr>
          <w:rFonts w:ascii="Times New Roman" w:hAnsi="Times New Roman" w:cs="Times New Roman"/>
          <w:bCs/>
          <w:iCs/>
          <w:sz w:val="24"/>
          <w:szCs w:val="24"/>
        </w:rPr>
        <w:t>country based on health care needs and ease of access in each geographical area, and the</w:t>
      </w:r>
      <w:r w:rsidR="000738F3" w:rsidRPr="009E66FE">
        <w:rPr>
          <w:rFonts w:ascii="Times New Roman" w:hAnsi="Times New Roman" w:cs="Times New Roman"/>
          <w:bCs/>
          <w:iCs/>
          <w:sz w:val="24"/>
          <w:szCs w:val="24"/>
        </w:rPr>
        <w:t xml:space="preserve"> </w:t>
      </w:r>
      <w:r w:rsidR="009E5815" w:rsidRPr="009E66FE">
        <w:rPr>
          <w:rFonts w:ascii="Times New Roman" w:hAnsi="Times New Roman" w:cs="Times New Roman"/>
          <w:bCs/>
          <w:iCs/>
          <w:sz w:val="24"/>
          <w:szCs w:val="24"/>
        </w:rPr>
        <w:t xml:space="preserve">removal of other barriers to access. </w:t>
      </w:r>
    </w:p>
    <w:p w:rsidR="000738F3" w:rsidRPr="009E66FE" w:rsidRDefault="000738F3"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Barriers to accessing health services can be:</w:t>
      </w:r>
    </w:p>
    <w:p w:rsidR="000738F3" w:rsidRPr="009E66FE" w:rsidRDefault="000738F3" w:rsidP="00D310EB">
      <w:pPr>
        <w:pStyle w:val="ListParagraph"/>
        <w:numPr>
          <w:ilvl w:val="0"/>
          <w:numId w:val="23"/>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Health facility far away or inconvenient opening hours for clinics </w:t>
      </w:r>
    </w:p>
    <w:p w:rsidR="000738F3" w:rsidRPr="009E66FE" w:rsidRDefault="000738F3" w:rsidP="00D310EB">
      <w:pPr>
        <w:pStyle w:val="ListParagraph"/>
        <w:numPr>
          <w:ilvl w:val="0"/>
          <w:numId w:val="23"/>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N</w:t>
      </w:r>
      <w:r w:rsidR="009E5815" w:rsidRPr="009E66FE">
        <w:rPr>
          <w:rFonts w:ascii="Times New Roman" w:hAnsi="Times New Roman" w:cs="Times New Roman"/>
          <w:sz w:val="24"/>
          <w:szCs w:val="24"/>
        </w:rPr>
        <w:t>ot</w:t>
      </w:r>
      <w:r w:rsidRPr="009E66FE">
        <w:rPr>
          <w:rFonts w:ascii="Times New Roman" w:hAnsi="Times New Roman" w:cs="Times New Roman"/>
          <w:sz w:val="24"/>
          <w:szCs w:val="24"/>
        </w:rPr>
        <w:t xml:space="preserve"> able to pay for service</w:t>
      </w:r>
      <w:r w:rsidR="009E5815" w:rsidRPr="009E66FE">
        <w:rPr>
          <w:rFonts w:ascii="Times New Roman" w:hAnsi="Times New Roman" w:cs="Times New Roman"/>
          <w:sz w:val="24"/>
          <w:szCs w:val="24"/>
        </w:rPr>
        <w:t xml:space="preserve"> pay </w:t>
      </w:r>
      <w:r w:rsidRPr="009E66FE">
        <w:rPr>
          <w:rFonts w:ascii="Times New Roman" w:hAnsi="Times New Roman" w:cs="Times New Roman"/>
          <w:sz w:val="24"/>
          <w:szCs w:val="24"/>
        </w:rPr>
        <w:t>including transport costs fall most heavily on low-income groups</w:t>
      </w:r>
    </w:p>
    <w:p w:rsidR="009E5815" w:rsidRPr="009E66FE" w:rsidRDefault="000738F3" w:rsidP="00D310EB">
      <w:pPr>
        <w:pStyle w:val="ListParagraph"/>
        <w:numPr>
          <w:ilvl w:val="0"/>
          <w:numId w:val="23"/>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E</w:t>
      </w:r>
      <w:r w:rsidR="009E5815" w:rsidRPr="009E66FE">
        <w:rPr>
          <w:rFonts w:ascii="Times New Roman" w:hAnsi="Times New Roman" w:cs="Times New Roman"/>
          <w:sz w:val="24"/>
          <w:szCs w:val="24"/>
        </w:rPr>
        <w:t>thnic minorities may find the language and cultural</w:t>
      </w:r>
      <w:r w:rsidRPr="009E66FE">
        <w:rPr>
          <w:rFonts w:ascii="Times New Roman" w:hAnsi="Times New Roman" w:cs="Times New Roman"/>
          <w:sz w:val="24"/>
          <w:szCs w:val="24"/>
        </w:rPr>
        <w:t xml:space="preserve"> </w:t>
      </w:r>
      <w:r w:rsidR="009E5815" w:rsidRPr="009E66FE">
        <w:rPr>
          <w:rFonts w:ascii="Times New Roman" w:hAnsi="Times New Roman" w:cs="Times New Roman"/>
          <w:sz w:val="24"/>
          <w:szCs w:val="24"/>
        </w:rPr>
        <w:t xml:space="preserve">barriers to </w:t>
      </w:r>
      <w:proofErr w:type="gramStart"/>
      <w:r w:rsidR="009E5815" w:rsidRPr="009E66FE">
        <w:rPr>
          <w:rFonts w:ascii="Times New Roman" w:hAnsi="Times New Roman" w:cs="Times New Roman"/>
          <w:sz w:val="24"/>
          <w:szCs w:val="24"/>
        </w:rPr>
        <w:t>access .</w:t>
      </w:r>
      <w:proofErr w:type="gramEnd"/>
    </w:p>
    <w:p w:rsidR="000738F3" w:rsidRPr="009E66FE" w:rsidRDefault="000738F3" w:rsidP="00D310EB">
      <w:pPr>
        <w:pStyle w:val="ListParagraph"/>
        <w:numPr>
          <w:ilvl w:val="0"/>
          <w:numId w:val="23"/>
        </w:num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bCs/>
          <w:iCs/>
          <w:sz w:val="24"/>
          <w:szCs w:val="24"/>
        </w:rPr>
        <w:t>Resources and facilities</w:t>
      </w:r>
      <w:r w:rsidR="009E5815"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 xml:space="preserve">are </w:t>
      </w:r>
      <w:r w:rsidR="009E5815" w:rsidRPr="009E66FE">
        <w:rPr>
          <w:rFonts w:ascii="Times New Roman" w:hAnsi="Times New Roman" w:cs="Times New Roman"/>
          <w:bCs/>
          <w:iCs/>
          <w:sz w:val="24"/>
          <w:szCs w:val="24"/>
        </w:rPr>
        <w:t>scarce in deprived and rural</w:t>
      </w:r>
      <w:r w:rsidRPr="009E66FE">
        <w:rPr>
          <w:rFonts w:ascii="Times New Roman" w:hAnsi="Times New Roman" w:cs="Times New Roman"/>
          <w:bCs/>
          <w:iCs/>
          <w:sz w:val="24"/>
          <w:szCs w:val="24"/>
        </w:rPr>
        <w:t xml:space="preserve"> neighborhoods.</w:t>
      </w:r>
    </w:p>
    <w:p w:rsidR="009E5815" w:rsidRPr="009E66FE" w:rsidRDefault="000738F3" w:rsidP="00D310EB">
      <w:pPr>
        <w:pStyle w:val="ListParagraph"/>
        <w:numPr>
          <w:ilvl w:val="0"/>
          <w:numId w:val="23"/>
        </w:num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bCs/>
          <w:iCs/>
          <w:sz w:val="24"/>
          <w:szCs w:val="24"/>
        </w:rPr>
        <w:t xml:space="preserve">Little resource </w:t>
      </w:r>
      <w:proofErr w:type="gramStart"/>
      <w:r w:rsidRPr="009E66FE">
        <w:rPr>
          <w:rFonts w:ascii="Times New Roman" w:hAnsi="Times New Roman" w:cs="Times New Roman"/>
          <w:bCs/>
          <w:iCs/>
          <w:sz w:val="24"/>
          <w:szCs w:val="24"/>
        </w:rPr>
        <w:t>are</w:t>
      </w:r>
      <w:proofErr w:type="gramEnd"/>
      <w:r w:rsidRPr="009E66FE">
        <w:rPr>
          <w:rFonts w:ascii="Times New Roman" w:hAnsi="Times New Roman" w:cs="Times New Roman"/>
          <w:bCs/>
          <w:iCs/>
          <w:sz w:val="24"/>
          <w:szCs w:val="24"/>
        </w:rPr>
        <w:t xml:space="preserve"> allocation to the primary health care</w:t>
      </w:r>
      <w:r w:rsidR="009E5815" w:rsidRPr="009E66FE">
        <w:rPr>
          <w:rFonts w:ascii="Times New Roman" w:hAnsi="Times New Roman" w:cs="Times New Roman"/>
          <w:bCs/>
          <w:iCs/>
          <w:sz w:val="24"/>
          <w:szCs w:val="24"/>
        </w:rPr>
        <w:t xml:space="preserve"> services of benefit to the</w:t>
      </w:r>
      <w:r w:rsidRPr="009E66FE">
        <w:rPr>
          <w:rFonts w:ascii="Times New Roman" w:hAnsi="Times New Roman" w:cs="Times New Roman"/>
          <w:bCs/>
          <w:iCs/>
          <w:sz w:val="24"/>
          <w:szCs w:val="24"/>
        </w:rPr>
        <w:t xml:space="preserve"> </w:t>
      </w:r>
      <w:r w:rsidR="009E5815" w:rsidRPr="009E66FE">
        <w:rPr>
          <w:rFonts w:ascii="Times New Roman" w:hAnsi="Times New Roman" w:cs="Times New Roman"/>
          <w:bCs/>
          <w:iCs/>
          <w:sz w:val="24"/>
          <w:szCs w:val="24"/>
        </w:rPr>
        <w:t>majority.</w:t>
      </w: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p>
    <w:p w:rsidR="009E5815" w:rsidRPr="009E66FE" w:rsidRDefault="00D310EB" w:rsidP="00AA6B6E">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b/>
          <w:sz w:val="24"/>
          <w:szCs w:val="24"/>
        </w:rPr>
        <w:t>Utilization of services</w:t>
      </w:r>
      <w:r w:rsidRPr="009E66FE">
        <w:rPr>
          <w:rFonts w:ascii="Times New Roman" w:hAnsi="Times New Roman" w:cs="Times New Roman"/>
          <w:sz w:val="24"/>
          <w:szCs w:val="24"/>
        </w:rPr>
        <w:t xml:space="preserve">: </w:t>
      </w:r>
      <w:r w:rsidRPr="009E66FE">
        <w:rPr>
          <w:rFonts w:ascii="Times New Roman" w:hAnsi="Times New Roman" w:cs="Times New Roman"/>
          <w:bCs/>
          <w:iCs/>
          <w:sz w:val="24"/>
          <w:szCs w:val="24"/>
        </w:rPr>
        <w:t>when</w:t>
      </w:r>
      <w:r w:rsidR="009E5815" w:rsidRPr="009E66FE">
        <w:rPr>
          <w:rFonts w:ascii="Times New Roman" w:hAnsi="Times New Roman" w:cs="Times New Roman"/>
          <w:bCs/>
          <w:iCs/>
          <w:sz w:val="24"/>
          <w:szCs w:val="24"/>
        </w:rPr>
        <w:t xml:space="preserve"> use of services is restricted by social or economic disadvantage, there is a case</w:t>
      </w:r>
      <w:r w:rsidRPr="009E66FE">
        <w:rPr>
          <w:rFonts w:ascii="Times New Roman" w:hAnsi="Times New Roman" w:cs="Times New Roman"/>
          <w:bCs/>
          <w:iCs/>
          <w:sz w:val="24"/>
          <w:szCs w:val="24"/>
        </w:rPr>
        <w:t xml:space="preserve"> </w:t>
      </w:r>
      <w:r w:rsidR="009E5815" w:rsidRPr="009E66FE">
        <w:rPr>
          <w:rFonts w:ascii="Times New Roman" w:hAnsi="Times New Roman" w:cs="Times New Roman"/>
          <w:bCs/>
          <w:iCs/>
          <w:sz w:val="24"/>
          <w:szCs w:val="24"/>
        </w:rPr>
        <w:t xml:space="preserve">for aiming for equal utilization rates for equal need. </w:t>
      </w:r>
      <w:r w:rsidR="009E5815" w:rsidRPr="009E66FE">
        <w:rPr>
          <w:rFonts w:ascii="Times New Roman" w:hAnsi="Times New Roman" w:cs="Times New Roman"/>
          <w:sz w:val="24"/>
          <w:szCs w:val="24"/>
        </w:rPr>
        <w:t>For instance, in relation to immunization</w:t>
      </w:r>
      <w:r w:rsidRPr="009E66FE">
        <w:rPr>
          <w:rFonts w:ascii="Times New Roman" w:hAnsi="Times New Roman" w:cs="Times New Roman"/>
          <w:bCs/>
          <w:iCs/>
          <w:sz w:val="24"/>
          <w:szCs w:val="24"/>
        </w:rPr>
        <w:t xml:space="preserve"> </w:t>
      </w:r>
      <w:r w:rsidR="009E5815" w:rsidRPr="009E66FE">
        <w:rPr>
          <w:rFonts w:ascii="Times New Roman" w:hAnsi="Times New Roman" w:cs="Times New Roman"/>
          <w:sz w:val="24"/>
          <w:szCs w:val="24"/>
        </w:rPr>
        <w:t>and other preventive services, positive discrimination may be justified in providing outreach and</w:t>
      </w:r>
      <w:r w:rsidRPr="009E66FE">
        <w:rPr>
          <w:rFonts w:ascii="Times New Roman" w:hAnsi="Times New Roman" w:cs="Times New Roman"/>
          <w:bCs/>
          <w:iCs/>
          <w:sz w:val="24"/>
          <w:szCs w:val="24"/>
        </w:rPr>
        <w:t xml:space="preserve"> </w:t>
      </w:r>
      <w:r w:rsidR="009E5815" w:rsidRPr="009E66FE">
        <w:rPr>
          <w:rFonts w:ascii="Times New Roman" w:hAnsi="Times New Roman" w:cs="Times New Roman"/>
          <w:sz w:val="24"/>
          <w:szCs w:val="24"/>
        </w:rPr>
        <w:t>other imaginative schemes to make it easier for people to use services in low take-up areas.</w:t>
      </w:r>
    </w:p>
    <w:p w:rsidR="009E5815" w:rsidRPr="009E66FE" w:rsidRDefault="009E5815" w:rsidP="00AA6B6E">
      <w:pPr>
        <w:autoSpaceDE w:val="0"/>
        <w:autoSpaceDN w:val="0"/>
        <w:adjustRightInd w:val="0"/>
        <w:spacing w:after="0" w:line="360" w:lineRule="auto"/>
        <w:jc w:val="both"/>
        <w:rPr>
          <w:rFonts w:ascii="Times New Roman" w:hAnsi="Times New Roman" w:cs="Times New Roman"/>
          <w:b/>
          <w:bCs/>
          <w:i/>
          <w:iCs/>
          <w:sz w:val="24"/>
          <w:szCs w:val="24"/>
        </w:rPr>
      </w:pPr>
    </w:p>
    <w:p w:rsidR="009E5815" w:rsidRPr="009E66FE" w:rsidRDefault="00D310EB" w:rsidP="00AA6B6E">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b/>
          <w:bCs/>
          <w:iCs/>
          <w:sz w:val="24"/>
          <w:szCs w:val="24"/>
        </w:rPr>
        <w:t>Quality of care:</w:t>
      </w:r>
      <w:r w:rsidRPr="009E66FE">
        <w:rPr>
          <w:rFonts w:ascii="Times New Roman" w:hAnsi="Times New Roman" w:cs="Times New Roman"/>
          <w:b/>
          <w:bCs/>
          <w:i/>
          <w:iCs/>
          <w:sz w:val="24"/>
          <w:szCs w:val="24"/>
        </w:rPr>
        <w:t xml:space="preserve"> </w:t>
      </w:r>
      <w:r w:rsidR="009E5815" w:rsidRPr="009E66FE">
        <w:rPr>
          <w:rFonts w:ascii="Times New Roman" w:hAnsi="Times New Roman" w:cs="Times New Roman"/>
          <w:bCs/>
          <w:iCs/>
          <w:sz w:val="24"/>
          <w:szCs w:val="24"/>
        </w:rPr>
        <w:t>With regard to the concept of equal quality of care, it is very important in many societies that</w:t>
      </w:r>
      <w:r w:rsidRPr="009E66FE">
        <w:rPr>
          <w:rFonts w:ascii="Times New Roman" w:hAnsi="Times New Roman" w:cs="Times New Roman"/>
          <w:bCs/>
          <w:iCs/>
          <w:sz w:val="24"/>
          <w:szCs w:val="24"/>
        </w:rPr>
        <w:t xml:space="preserve"> </w:t>
      </w:r>
      <w:r w:rsidR="009E5815" w:rsidRPr="009E66FE">
        <w:rPr>
          <w:rFonts w:ascii="Times New Roman" w:hAnsi="Times New Roman" w:cs="Times New Roman"/>
          <w:bCs/>
          <w:iCs/>
          <w:sz w:val="24"/>
          <w:szCs w:val="24"/>
        </w:rPr>
        <w:t>every person has an equal opportunity of being selected for attention through a fair procedure</w:t>
      </w:r>
      <w:r w:rsidRPr="009E66FE">
        <w:rPr>
          <w:rFonts w:ascii="Times New Roman" w:hAnsi="Times New Roman" w:cs="Times New Roman"/>
          <w:bCs/>
          <w:iCs/>
          <w:sz w:val="24"/>
          <w:szCs w:val="24"/>
        </w:rPr>
        <w:t xml:space="preserve"> </w:t>
      </w:r>
      <w:r w:rsidR="009E5815" w:rsidRPr="009E66FE">
        <w:rPr>
          <w:rFonts w:ascii="Times New Roman" w:hAnsi="Times New Roman" w:cs="Times New Roman"/>
          <w:bCs/>
          <w:iCs/>
          <w:sz w:val="24"/>
          <w:szCs w:val="24"/>
        </w:rPr>
        <w:t>based on need rather than social influence</w:t>
      </w:r>
      <w:r w:rsidR="009E5815" w:rsidRPr="009E66FE">
        <w:rPr>
          <w:rFonts w:ascii="Times New Roman" w:hAnsi="Times New Roman" w:cs="Times New Roman"/>
          <w:sz w:val="24"/>
          <w:szCs w:val="24"/>
        </w:rPr>
        <w:t>. This issue arises most critically when resources are</w:t>
      </w:r>
      <w:r w:rsidRPr="009E66FE">
        <w:rPr>
          <w:rFonts w:ascii="Times New Roman" w:hAnsi="Times New Roman" w:cs="Times New Roman"/>
          <w:bCs/>
          <w:iCs/>
          <w:sz w:val="24"/>
          <w:szCs w:val="24"/>
        </w:rPr>
        <w:t xml:space="preserve"> </w:t>
      </w:r>
      <w:r w:rsidR="009E5815" w:rsidRPr="009E66FE">
        <w:rPr>
          <w:rFonts w:ascii="Times New Roman" w:hAnsi="Times New Roman" w:cs="Times New Roman"/>
          <w:sz w:val="24"/>
          <w:szCs w:val="24"/>
        </w:rPr>
        <w:t>scarce or are being cut back. In such a climate it would seem unfair to many if one social group</w:t>
      </w:r>
      <w:r w:rsidRPr="009E66FE">
        <w:rPr>
          <w:rFonts w:ascii="Times New Roman" w:hAnsi="Times New Roman" w:cs="Times New Roman"/>
          <w:bCs/>
          <w:iCs/>
          <w:sz w:val="24"/>
          <w:szCs w:val="24"/>
        </w:rPr>
        <w:t xml:space="preserve"> </w:t>
      </w:r>
      <w:r w:rsidR="009E5815" w:rsidRPr="009E66FE">
        <w:rPr>
          <w:rFonts w:ascii="Times New Roman" w:hAnsi="Times New Roman" w:cs="Times New Roman"/>
          <w:sz w:val="24"/>
          <w:szCs w:val="24"/>
        </w:rPr>
        <w:t xml:space="preserve">consistently obtained preferential service over less </w:t>
      </w:r>
      <w:proofErr w:type="spellStart"/>
      <w:r w:rsidR="009E5815" w:rsidRPr="009E66FE">
        <w:rPr>
          <w:rFonts w:ascii="Times New Roman" w:hAnsi="Times New Roman" w:cs="Times New Roman"/>
          <w:sz w:val="24"/>
          <w:szCs w:val="24"/>
        </w:rPr>
        <w:t>favoured</w:t>
      </w:r>
      <w:proofErr w:type="spellEnd"/>
      <w:r w:rsidR="009E5815" w:rsidRPr="009E66FE">
        <w:rPr>
          <w:rFonts w:ascii="Times New Roman" w:hAnsi="Times New Roman" w:cs="Times New Roman"/>
          <w:sz w:val="24"/>
          <w:szCs w:val="24"/>
        </w:rPr>
        <w:t xml:space="preserve"> groups, or conversely, if other</w:t>
      </w:r>
      <w:r w:rsidRPr="009E66FE">
        <w:rPr>
          <w:rFonts w:ascii="Times New Roman" w:hAnsi="Times New Roman" w:cs="Times New Roman"/>
          <w:bCs/>
          <w:iCs/>
          <w:sz w:val="24"/>
          <w:szCs w:val="24"/>
        </w:rPr>
        <w:t xml:space="preserve"> </w:t>
      </w:r>
      <w:r w:rsidR="009E5815" w:rsidRPr="009E66FE">
        <w:rPr>
          <w:rFonts w:ascii="Times New Roman" w:hAnsi="Times New Roman" w:cs="Times New Roman"/>
          <w:sz w:val="24"/>
          <w:szCs w:val="24"/>
        </w:rPr>
        <w:t>groups, because of race or ethnic origin for example, were consistently pushed to the back of the</w:t>
      </w:r>
      <w:r w:rsidRPr="009E66FE">
        <w:rPr>
          <w:rFonts w:ascii="Times New Roman" w:hAnsi="Times New Roman" w:cs="Times New Roman"/>
          <w:bCs/>
          <w:iCs/>
          <w:sz w:val="24"/>
          <w:szCs w:val="24"/>
        </w:rPr>
        <w:t xml:space="preserve"> </w:t>
      </w:r>
      <w:r w:rsidR="009E5815" w:rsidRPr="009E66FE">
        <w:rPr>
          <w:rFonts w:ascii="Times New Roman" w:hAnsi="Times New Roman" w:cs="Times New Roman"/>
          <w:sz w:val="24"/>
          <w:szCs w:val="24"/>
        </w:rPr>
        <w:t>queue for treatment.</w:t>
      </w:r>
      <w:r w:rsidRPr="009E66FE">
        <w:rPr>
          <w:rFonts w:ascii="Times New Roman" w:hAnsi="Times New Roman" w:cs="Times New Roman"/>
          <w:sz w:val="24"/>
          <w:szCs w:val="24"/>
        </w:rPr>
        <w:t xml:space="preserve"> </w:t>
      </w:r>
      <w:r w:rsidR="009E5815" w:rsidRPr="009E66FE">
        <w:rPr>
          <w:rFonts w:ascii="Times New Roman" w:hAnsi="Times New Roman" w:cs="Times New Roman"/>
          <w:bCs/>
          <w:iCs/>
          <w:sz w:val="24"/>
          <w:szCs w:val="24"/>
        </w:rPr>
        <w:t>Rehabilitation services are also scarce in many countries; they often concentrate on getting</w:t>
      </w:r>
      <w:r w:rsidRPr="009E66FE">
        <w:rPr>
          <w:rFonts w:ascii="Times New Roman" w:hAnsi="Times New Roman" w:cs="Times New Roman"/>
          <w:sz w:val="24"/>
          <w:szCs w:val="24"/>
        </w:rPr>
        <w:t xml:space="preserve"> </w:t>
      </w:r>
      <w:r w:rsidR="009E5815" w:rsidRPr="009E66FE">
        <w:rPr>
          <w:rFonts w:ascii="Times New Roman" w:hAnsi="Times New Roman" w:cs="Times New Roman"/>
          <w:bCs/>
          <w:iCs/>
          <w:sz w:val="24"/>
          <w:szCs w:val="24"/>
        </w:rPr>
        <w:t>people back to</w:t>
      </w:r>
      <w:r w:rsidRPr="009E66FE">
        <w:rPr>
          <w:rFonts w:ascii="Times New Roman" w:hAnsi="Times New Roman" w:cs="Times New Roman"/>
          <w:bCs/>
          <w:iCs/>
          <w:sz w:val="24"/>
          <w:szCs w:val="24"/>
        </w:rPr>
        <w:t xml:space="preserve"> work and so are biased in favo</w:t>
      </w:r>
      <w:r w:rsidR="009E5815" w:rsidRPr="009E66FE">
        <w:rPr>
          <w:rFonts w:ascii="Times New Roman" w:hAnsi="Times New Roman" w:cs="Times New Roman"/>
          <w:bCs/>
          <w:iCs/>
          <w:sz w:val="24"/>
          <w:szCs w:val="24"/>
        </w:rPr>
        <w:t>r of people with jobs and against the selection</w:t>
      </w:r>
      <w:r w:rsidRPr="009E66FE">
        <w:rPr>
          <w:rFonts w:ascii="Times New Roman" w:hAnsi="Times New Roman" w:cs="Times New Roman"/>
          <w:sz w:val="24"/>
          <w:szCs w:val="24"/>
        </w:rPr>
        <w:t xml:space="preserve"> </w:t>
      </w:r>
      <w:r w:rsidR="009E5815" w:rsidRPr="009E66FE">
        <w:rPr>
          <w:rFonts w:ascii="Times New Roman" w:hAnsi="Times New Roman" w:cs="Times New Roman"/>
          <w:bCs/>
          <w:iCs/>
          <w:sz w:val="24"/>
          <w:szCs w:val="24"/>
        </w:rPr>
        <w:t>of the unemployed, retired people and housewives. Yet rehabilitation in the widest sense of the</w:t>
      </w:r>
      <w:r w:rsidRPr="009E66FE">
        <w:rPr>
          <w:rFonts w:ascii="Times New Roman" w:hAnsi="Times New Roman" w:cs="Times New Roman"/>
          <w:sz w:val="24"/>
          <w:szCs w:val="24"/>
        </w:rPr>
        <w:t xml:space="preserve"> </w:t>
      </w:r>
      <w:r w:rsidR="009E5815" w:rsidRPr="009E66FE">
        <w:rPr>
          <w:rFonts w:ascii="Times New Roman" w:hAnsi="Times New Roman" w:cs="Times New Roman"/>
          <w:bCs/>
          <w:iCs/>
          <w:sz w:val="24"/>
          <w:szCs w:val="24"/>
        </w:rPr>
        <w:t>word can have an immense impact on a person’s quality of life.</w:t>
      </w:r>
      <w:r w:rsidRPr="009E66FE">
        <w:rPr>
          <w:rFonts w:ascii="Times New Roman" w:hAnsi="Times New Roman" w:cs="Times New Roman"/>
          <w:sz w:val="24"/>
          <w:szCs w:val="24"/>
        </w:rPr>
        <w:t xml:space="preserve"> </w:t>
      </w:r>
      <w:r w:rsidR="009E5815" w:rsidRPr="009E66FE">
        <w:rPr>
          <w:rFonts w:ascii="Times New Roman" w:hAnsi="Times New Roman" w:cs="Times New Roman"/>
          <w:bCs/>
          <w:iCs/>
          <w:sz w:val="24"/>
          <w:szCs w:val="24"/>
        </w:rPr>
        <w:t xml:space="preserve">Equal quality of care for everyone, also implies </w:t>
      </w:r>
      <w:r w:rsidR="009E5815" w:rsidRPr="009E66FE">
        <w:rPr>
          <w:rFonts w:ascii="Times New Roman" w:hAnsi="Times New Roman" w:cs="Times New Roman"/>
          <w:sz w:val="24"/>
          <w:szCs w:val="24"/>
        </w:rPr>
        <w:t>that providers will strive to put the same</w:t>
      </w:r>
      <w:r w:rsidRPr="009E66FE">
        <w:rPr>
          <w:rFonts w:ascii="Times New Roman" w:hAnsi="Times New Roman" w:cs="Times New Roman"/>
          <w:sz w:val="24"/>
          <w:szCs w:val="24"/>
        </w:rPr>
        <w:t xml:space="preserve"> </w:t>
      </w:r>
      <w:r w:rsidR="009E5815" w:rsidRPr="009E66FE">
        <w:rPr>
          <w:rFonts w:ascii="Times New Roman" w:hAnsi="Times New Roman" w:cs="Times New Roman"/>
          <w:sz w:val="24"/>
          <w:szCs w:val="24"/>
        </w:rPr>
        <w:t xml:space="preserve">commitment into the services they deliver for all sections of the community, so </w:t>
      </w:r>
      <w:r w:rsidR="009E5815" w:rsidRPr="009E66FE">
        <w:rPr>
          <w:rFonts w:ascii="Times New Roman" w:hAnsi="Times New Roman" w:cs="Times New Roman"/>
          <w:bCs/>
          <w:iCs/>
          <w:sz w:val="24"/>
          <w:szCs w:val="24"/>
        </w:rPr>
        <w:t>that everyone</w:t>
      </w:r>
      <w:r w:rsidRPr="009E66FE">
        <w:rPr>
          <w:rFonts w:ascii="Times New Roman" w:hAnsi="Times New Roman" w:cs="Times New Roman"/>
          <w:sz w:val="24"/>
          <w:szCs w:val="24"/>
        </w:rPr>
        <w:t xml:space="preserve"> </w:t>
      </w:r>
      <w:r w:rsidR="009E5815" w:rsidRPr="009E66FE">
        <w:rPr>
          <w:rFonts w:ascii="Times New Roman" w:hAnsi="Times New Roman" w:cs="Times New Roman"/>
          <w:bCs/>
          <w:iCs/>
          <w:sz w:val="24"/>
          <w:szCs w:val="24"/>
        </w:rPr>
        <w:t xml:space="preserve">can expect the </w:t>
      </w:r>
      <w:r w:rsidR="009E5815" w:rsidRPr="009E66FE">
        <w:rPr>
          <w:rFonts w:ascii="Times New Roman" w:hAnsi="Times New Roman" w:cs="Times New Roman"/>
          <w:bCs/>
          <w:iCs/>
          <w:sz w:val="24"/>
          <w:szCs w:val="24"/>
        </w:rPr>
        <w:lastRenderedPageBreak/>
        <w:t>same high standard of professional care</w:t>
      </w:r>
      <w:r w:rsidR="009E5815" w:rsidRPr="009E66FE">
        <w:rPr>
          <w:rFonts w:ascii="Times New Roman" w:hAnsi="Times New Roman" w:cs="Times New Roman"/>
          <w:sz w:val="24"/>
          <w:szCs w:val="24"/>
        </w:rPr>
        <w:t>. Inequities arise in this case when professionals do not put the same effort into their work with some social groups as with others,</w:t>
      </w:r>
      <w:r w:rsidRPr="009E66FE">
        <w:rPr>
          <w:rFonts w:ascii="Times New Roman" w:hAnsi="Times New Roman" w:cs="Times New Roman"/>
          <w:sz w:val="24"/>
          <w:szCs w:val="24"/>
        </w:rPr>
        <w:t xml:space="preserve"> </w:t>
      </w:r>
      <w:r w:rsidR="009E5815" w:rsidRPr="009E66FE">
        <w:rPr>
          <w:rFonts w:ascii="Times New Roman" w:hAnsi="Times New Roman" w:cs="Times New Roman"/>
          <w:sz w:val="24"/>
          <w:szCs w:val="24"/>
        </w:rPr>
        <w:t>offering them less of their time or professional expertise. For example, there is evidence from the</w:t>
      </w:r>
      <w:r w:rsidRPr="009E66FE">
        <w:rPr>
          <w:rFonts w:ascii="Times New Roman" w:hAnsi="Times New Roman" w:cs="Times New Roman"/>
          <w:sz w:val="24"/>
          <w:szCs w:val="24"/>
        </w:rPr>
        <w:t xml:space="preserve"> </w:t>
      </w:r>
      <w:r w:rsidR="009E5815" w:rsidRPr="009E66FE">
        <w:rPr>
          <w:rFonts w:ascii="Times New Roman" w:hAnsi="Times New Roman" w:cs="Times New Roman"/>
          <w:sz w:val="24"/>
          <w:szCs w:val="24"/>
        </w:rPr>
        <w:t>India of doctors giving shorter consultations to lower-class patients and referring them less frequently to specialist services. There is also evidence of quality of care being compromised by poor quality of premises in disadvantaged areas and reluctance of more experienced staff to work in such conditions.</w:t>
      </w:r>
      <w:r w:rsidRPr="009E66FE">
        <w:rPr>
          <w:rFonts w:ascii="Times New Roman" w:hAnsi="Times New Roman" w:cs="Times New Roman"/>
          <w:bCs/>
          <w:iCs/>
          <w:sz w:val="24"/>
          <w:szCs w:val="24"/>
        </w:rPr>
        <w:t xml:space="preserve"> </w:t>
      </w:r>
      <w:r w:rsidR="009E5815" w:rsidRPr="009E66FE">
        <w:rPr>
          <w:rFonts w:ascii="Times New Roman" w:hAnsi="Times New Roman" w:cs="Times New Roman"/>
          <w:bCs/>
          <w:iCs/>
          <w:sz w:val="24"/>
          <w:szCs w:val="24"/>
        </w:rPr>
        <w:t>Acceptability is another important component of the quality of care. It may be that some</w:t>
      </w:r>
      <w:r w:rsidRPr="009E66FE">
        <w:rPr>
          <w:rFonts w:ascii="Times New Roman" w:hAnsi="Times New Roman" w:cs="Times New Roman"/>
          <w:bCs/>
          <w:iCs/>
          <w:sz w:val="24"/>
          <w:szCs w:val="24"/>
        </w:rPr>
        <w:t xml:space="preserve"> </w:t>
      </w:r>
      <w:r w:rsidR="009E5815" w:rsidRPr="009E66FE">
        <w:rPr>
          <w:rFonts w:ascii="Times New Roman" w:hAnsi="Times New Roman" w:cs="Times New Roman"/>
          <w:bCs/>
          <w:iCs/>
          <w:sz w:val="24"/>
          <w:szCs w:val="24"/>
        </w:rPr>
        <w:t>services are inequitable in the way they are organized, making them unacceptable to some</w:t>
      </w: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bCs/>
          <w:iCs/>
          <w:sz w:val="24"/>
          <w:szCs w:val="24"/>
        </w:rPr>
        <w:t>sections</w:t>
      </w:r>
      <w:proofErr w:type="gramEnd"/>
      <w:r w:rsidRPr="009E66FE">
        <w:rPr>
          <w:rFonts w:ascii="Times New Roman" w:hAnsi="Times New Roman" w:cs="Times New Roman"/>
          <w:bCs/>
          <w:iCs/>
          <w:sz w:val="24"/>
          <w:szCs w:val="24"/>
        </w:rPr>
        <w:t xml:space="preserve"> of the community that they are intended to serve</w:t>
      </w:r>
      <w:r w:rsidRPr="009E66FE">
        <w:rPr>
          <w:rFonts w:ascii="Times New Roman" w:hAnsi="Times New Roman" w:cs="Times New Roman"/>
          <w:sz w:val="24"/>
          <w:szCs w:val="24"/>
        </w:rPr>
        <w:t>. Only by monitoring acceptability</w:t>
      </w:r>
      <w:r w:rsidR="00D310EB" w:rsidRPr="009E66FE">
        <w:rPr>
          <w:rFonts w:ascii="Times New Roman" w:hAnsi="Times New Roman" w:cs="Times New Roman"/>
          <w:sz w:val="24"/>
          <w:szCs w:val="24"/>
        </w:rPr>
        <w:t xml:space="preserve"> </w:t>
      </w:r>
      <w:r w:rsidRPr="009E66FE">
        <w:rPr>
          <w:rFonts w:ascii="Times New Roman" w:hAnsi="Times New Roman" w:cs="Times New Roman"/>
          <w:sz w:val="24"/>
          <w:szCs w:val="24"/>
        </w:rPr>
        <w:t>with the users of services will defects of this nature be revealed. Steps can then be taken to make</w:t>
      </w:r>
    </w:p>
    <w:p w:rsidR="009E5815" w:rsidRPr="009E66FE" w:rsidRDefault="009E5815"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such</w:t>
      </w:r>
      <w:proofErr w:type="gramEnd"/>
      <w:r w:rsidRPr="009E66FE">
        <w:rPr>
          <w:rFonts w:ascii="Times New Roman" w:hAnsi="Times New Roman" w:cs="Times New Roman"/>
          <w:sz w:val="24"/>
          <w:szCs w:val="24"/>
        </w:rPr>
        <w:t xml:space="preserve"> services more user-friendly.</w:t>
      </w:r>
    </w:p>
    <w:p w:rsidR="000E6D15" w:rsidRPr="009E66FE" w:rsidRDefault="000E6D15" w:rsidP="000E6D15">
      <w:pPr>
        <w:spacing w:line="360" w:lineRule="auto"/>
        <w:jc w:val="both"/>
        <w:rPr>
          <w:rFonts w:ascii="Times New Roman" w:hAnsi="Times New Roman" w:cs="Times New Roman"/>
          <w:b/>
          <w:sz w:val="24"/>
          <w:szCs w:val="24"/>
          <w:u w:val="single"/>
        </w:rPr>
      </w:pPr>
    </w:p>
    <w:p w:rsidR="000E6D15" w:rsidRPr="009E66FE" w:rsidRDefault="000E6D15" w:rsidP="000E6D15">
      <w:pPr>
        <w:spacing w:line="360" w:lineRule="auto"/>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Why focus on equity in health and health care</w:t>
      </w:r>
    </w:p>
    <w:p w:rsidR="000E6D15" w:rsidRPr="009E66FE" w:rsidRDefault="000E6D15" w:rsidP="000E6D15">
      <w:pPr>
        <w:pStyle w:val="ListParagraph"/>
        <w:numPr>
          <w:ilvl w:val="0"/>
          <w:numId w:val="20"/>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 xml:space="preserve">Social gaps in health </w:t>
      </w:r>
      <w:proofErr w:type="gramStart"/>
      <w:r w:rsidRPr="009E66FE">
        <w:rPr>
          <w:rFonts w:ascii="Times New Roman" w:hAnsi="Times New Roman" w:cs="Times New Roman"/>
          <w:b/>
          <w:sz w:val="24"/>
          <w:szCs w:val="24"/>
        </w:rPr>
        <w:t>and  in</w:t>
      </w:r>
      <w:proofErr w:type="gramEnd"/>
      <w:r w:rsidRPr="009E66FE">
        <w:rPr>
          <w:rFonts w:ascii="Times New Roman" w:hAnsi="Times New Roman" w:cs="Times New Roman"/>
          <w:b/>
          <w:sz w:val="24"/>
          <w:szCs w:val="24"/>
        </w:rPr>
        <w:t xml:space="preserve"> health care</w:t>
      </w:r>
      <w:r w:rsidRPr="009E66FE">
        <w:rPr>
          <w:rFonts w:ascii="Times New Roman" w:hAnsi="Times New Roman" w:cs="Times New Roman"/>
          <w:sz w:val="24"/>
          <w:szCs w:val="24"/>
        </w:rPr>
        <w:t xml:space="preserve"> are unacceptably wide and widening both in developing and industrialized countries. T</w:t>
      </w:r>
      <w:r w:rsidRPr="009E66FE">
        <w:rPr>
          <w:rFonts w:ascii="Times New Roman" w:hAnsi="Times New Roman" w:cs="Times New Roman"/>
          <w:bCs/>
          <w:i/>
          <w:iCs/>
          <w:sz w:val="24"/>
          <w:szCs w:val="24"/>
        </w:rPr>
        <w:t>here is consistent evidence that disadvantaged groups have poorer survival chances</w:t>
      </w:r>
      <w:r w:rsidRPr="009E66FE">
        <w:rPr>
          <w:rFonts w:ascii="Times New Roman" w:hAnsi="Times New Roman" w:cs="Times New Roman"/>
          <w:sz w:val="24"/>
          <w:szCs w:val="24"/>
        </w:rPr>
        <w:t xml:space="preserve">. </w:t>
      </w:r>
      <w:r w:rsidRPr="009E66FE">
        <w:rPr>
          <w:rFonts w:ascii="Times New Roman" w:hAnsi="Times New Roman" w:cs="Times New Roman"/>
          <w:bCs/>
          <w:i/>
          <w:iCs/>
          <w:sz w:val="24"/>
          <w:szCs w:val="24"/>
        </w:rPr>
        <w:t>Disadvantaged groups not only suffer a heavier burden of illness than others but also experience the onset of chronic illness and disability at younger ages</w:t>
      </w:r>
      <w:r w:rsidRPr="009E66FE">
        <w:rPr>
          <w:rFonts w:ascii="Times New Roman" w:hAnsi="Times New Roman" w:cs="Times New Roman"/>
          <w:sz w:val="24"/>
          <w:szCs w:val="24"/>
        </w:rPr>
        <w:t xml:space="preserve">. </w:t>
      </w:r>
      <w:r w:rsidRPr="009E66FE">
        <w:rPr>
          <w:rFonts w:ascii="Times New Roman" w:hAnsi="Times New Roman" w:cs="Times New Roman"/>
          <w:bCs/>
          <w:i/>
          <w:iCs/>
          <w:sz w:val="24"/>
          <w:szCs w:val="24"/>
        </w:rPr>
        <w:t>Other dimensions of health and wellbeing show a similar pattern of blighted quality of life</w:t>
      </w:r>
      <w:r w:rsidRPr="009E66FE">
        <w:rPr>
          <w:rFonts w:ascii="Times New Roman" w:hAnsi="Times New Roman" w:cs="Times New Roman"/>
          <w:sz w:val="24"/>
          <w:szCs w:val="24"/>
        </w:rPr>
        <w:t xml:space="preserve">. In general that those most in need </w:t>
      </w:r>
      <w:proofErr w:type="gramStart"/>
      <w:r w:rsidRPr="009E66FE">
        <w:rPr>
          <w:rFonts w:ascii="Times New Roman" w:hAnsi="Times New Roman" w:cs="Times New Roman"/>
          <w:sz w:val="24"/>
          <w:szCs w:val="24"/>
        </w:rPr>
        <w:t>of</w:t>
      </w:r>
      <w:proofErr w:type="gramEnd"/>
      <w:r w:rsidRPr="009E66FE">
        <w:rPr>
          <w:rFonts w:ascii="Times New Roman" w:hAnsi="Times New Roman" w:cs="Times New Roman"/>
          <w:sz w:val="24"/>
          <w:szCs w:val="24"/>
        </w:rPr>
        <w:t xml:space="preserve"> medical care, including preventive care, are least likely to receive a high standard of service (inverse care law).</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Gaps between socioeconomic groups: rich-poor; nonprofessional and professional</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Gaps between geographical groups: interstate, rural- urban</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Gender gap in health: neglect and discrimination of females</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Gaps between racial/ethnic groups: indigenous/ </w:t>
      </w:r>
      <w:proofErr w:type="spellStart"/>
      <w:r w:rsidRPr="009E66FE">
        <w:rPr>
          <w:rFonts w:ascii="Times New Roman" w:hAnsi="Times New Roman" w:cs="Times New Roman"/>
          <w:sz w:val="24"/>
          <w:szCs w:val="24"/>
        </w:rPr>
        <w:t>noningenous</w:t>
      </w:r>
      <w:proofErr w:type="spellEnd"/>
      <w:r w:rsidRPr="009E66FE">
        <w:rPr>
          <w:rFonts w:ascii="Times New Roman" w:hAnsi="Times New Roman" w:cs="Times New Roman"/>
          <w:sz w:val="24"/>
          <w:szCs w:val="24"/>
        </w:rPr>
        <w:t xml:space="preserve"> ; white/ non white</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Gaps between age groups</w:t>
      </w:r>
    </w:p>
    <w:p w:rsidR="000E6D15" w:rsidRPr="009E66FE" w:rsidRDefault="000E6D15" w:rsidP="000E6D15">
      <w:pPr>
        <w:pStyle w:val="ListParagraph"/>
        <w:numPr>
          <w:ilvl w:val="0"/>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Countries are finding it difficult to implement and sustain equitable policies</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Worsening overall health statistics in some countries</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Alarming trend s in some countries that have historically put high priority on equity</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lastRenderedPageBreak/>
        <w:t>Structural adjustment has been widely associated with deterioration in conditions for vulnerable groups</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Cost recovery in the health sector may be inherently inequitable and in efficient </w:t>
      </w:r>
    </w:p>
    <w:p w:rsidR="000E6D15" w:rsidRPr="009E66FE" w:rsidRDefault="000E6D15" w:rsidP="000E6D15">
      <w:pPr>
        <w:pStyle w:val="ListParagraph"/>
        <w:numPr>
          <w:ilvl w:val="1"/>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Economic recession and  weak economic performance also threatens equity</w:t>
      </w:r>
    </w:p>
    <w:p w:rsidR="000E6D15" w:rsidRPr="009E66FE" w:rsidRDefault="000E6D15" w:rsidP="000E6D15">
      <w:pPr>
        <w:pStyle w:val="ListParagraph"/>
        <w:numPr>
          <w:ilvl w:val="0"/>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Routine information often hides the gaps or fail to result in effective action</w:t>
      </w:r>
    </w:p>
    <w:p w:rsidR="000E6D15" w:rsidRPr="009E66FE" w:rsidRDefault="000E6D15" w:rsidP="000E6D15">
      <w:pPr>
        <w:pStyle w:val="ListParagraph"/>
        <w:numPr>
          <w:ilvl w:val="0"/>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Social spending is being constrained by many powerful pressures, both economic and political </w:t>
      </w:r>
    </w:p>
    <w:p w:rsidR="000E6D15" w:rsidRPr="009E66FE" w:rsidRDefault="000E6D15" w:rsidP="000E6D15">
      <w:pPr>
        <w:pStyle w:val="ListParagraph"/>
        <w:numPr>
          <w:ilvl w:val="0"/>
          <w:numId w:val="8"/>
        </w:numPr>
        <w:spacing w:line="360" w:lineRule="auto"/>
        <w:jc w:val="both"/>
        <w:rPr>
          <w:rFonts w:ascii="Times New Roman" w:hAnsi="Times New Roman" w:cs="Times New Roman"/>
          <w:sz w:val="24"/>
          <w:szCs w:val="24"/>
        </w:rPr>
      </w:pPr>
      <w:r w:rsidRPr="009E66FE">
        <w:rPr>
          <w:rFonts w:ascii="Times New Roman" w:hAnsi="Times New Roman" w:cs="Times New Roman"/>
          <w:sz w:val="24"/>
          <w:szCs w:val="24"/>
        </w:rPr>
        <w:t>Equity in health and health care must be placed higher on public policy agenda</w:t>
      </w:r>
    </w:p>
    <w:p w:rsidR="000E6D15" w:rsidRPr="009E66FE" w:rsidRDefault="000E6D15" w:rsidP="000E6D15">
      <w:pPr>
        <w:pStyle w:val="ListParagraph"/>
        <w:numPr>
          <w:ilvl w:val="1"/>
          <w:numId w:val="8"/>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Short-term and unsustainable efficiency gains are often used to justify inequitable decisions. </w:t>
      </w:r>
    </w:p>
    <w:p w:rsidR="000E6D15" w:rsidRPr="009E66FE" w:rsidRDefault="000E6D15" w:rsidP="000E6D15">
      <w:pPr>
        <w:pStyle w:val="ListParagraph"/>
        <w:numPr>
          <w:ilvl w:val="1"/>
          <w:numId w:val="8"/>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Short-term gains are more easily measurable than long-term progress.</w:t>
      </w:r>
    </w:p>
    <w:p w:rsidR="000E6D15" w:rsidRPr="009E66FE" w:rsidRDefault="000E6D15" w:rsidP="000E6D15">
      <w:pPr>
        <w:pStyle w:val="ListParagraph"/>
        <w:spacing w:line="360" w:lineRule="auto"/>
        <w:ind w:left="1440"/>
        <w:jc w:val="both"/>
        <w:rPr>
          <w:rFonts w:ascii="Times New Roman" w:hAnsi="Times New Roman" w:cs="Times New Roman"/>
          <w:sz w:val="24"/>
          <w:szCs w:val="24"/>
        </w:rPr>
      </w:pPr>
    </w:p>
    <w:p w:rsidR="000E6D15" w:rsidRPr="009E66FE" w:rsidRDefault="000E6D15" w:rsidP="000E6D15">
      <w:pPr>
        <w:autoSpaceDE w:val="0"/>
        <w:autoSpaceDN w:val="0"/>
        <w:adjustRightInd w:val="0"/>
        <w:spacing w:after="0" w:line="360" w:lineRule="auto"/>
        <w:ind w:left="360"/>
        <w:jc w:val="both"/>
        <w:rPr>
          <w:rFonts w:ascii="Times New Roman" w:hAnsi="Times New Roman" w:cs="Times New Roman"/>
          <w:sz w:val="24"/>
          <w:szCs w:val="24"/>
        </w:rPr>
      </w:pPr>
      <w:r w:rsidRPr="009E66FE">
        <w:rPr>
          <w:rFonts w:ascii="Times New Roman" w:hAnsi="Times New Roman" w:cs="Times New Roman"/>
          <w:sz w:val="24"/>
          <w:szCs w:val="24"/>
        </w:rPr>
        <w:t xml:space="preserve">So from the </w:t>
      </w:r>
      <w:r w:rsidRPr="009E66FE">
        <w:rPr>
          <w:rFonts w:ascii="Times New Roman" w:hAnsi="Times New Roman" w:cs="Times New Roman"/>
          <w:b/>
          <w:sz w:val="24"/>
          <w:szCs w:val="24"/>
        </w:rPr>
        <w:t>practical point of view</w:t>
      </w:r>
      <w:r w:rsidRPr="009E66FE">
        <w:rPr>
          <w:rFonts w:ascii="Times New Roman" w:hAnsi="Times New Roman" w:cs="Times New Roman"/>
          <w:sz w:val="24"/>
          <w:szCs w:val="24"/>
        </w:rPr>
        <w:t xml:space="preserve"> of designing effective and efficient health policies, differences on such a large and persistent scale have to be taken seriously and provision made for reducing them.</w:t>
      </w:r>
    </w:p>
    <w:p w:rsidR="000E6D15" w:rsidRPr="009E66FE" w:rsidRDefault="000E6D15" w:rsidP="000E6D15">
      <w:pPr>
        <w:autoSpaceDE w:val="0"/>
        <w:autoSpaceDN w:val="0"/>
        <w:adjustRightInd w:val="0"/>
        <w:spacing w:after="0" w:line="360" w:lineRule="auto"/>
        <w:ind w:left="360"/>
        <w:jc w:val="both"/>
        <w:rPr>
          <w:rFonts w:ascii="Times New Roman" w:hAnsi="Times New Roman" w:cs="Times New Roman"/>
          <w:sz w:val="24"/>
          <w:szCs w:val="24"/>
        </w:rPr>
      </w:pPr>
      <w:r w:rsidRPr="009E66FE">
        <w:rPr>
          <w:rFonts w:ascii="Times New Roman" w:hAnsi="Times New Roman" w:cs="Times New Roman"/>
          <w:sz w:val="24"/>
          <w:szCs w:val="24"/>
        </w:rPr>
        <w:t xml:space="preserve">From an </w:t>
      </w:r>
      <w:r w:rsidRPr="009E66FE">
        <w:rPr>
          <w:rFonts w:ascii="Times New Roman" w:hAnsi="Times New Roman" w:cs="Times New Roman"/>
          <w:b/>
          <w:sz w:val="24"/>
          <w:szCs w:val="24"/>
        </w:rPr>
        <w:t>economic standpoint</w:t>
      </w:r>
      <w:r w:rsidRPr="009E66FE">
        <w:rPr>
          <w:rFonts w:ascii="Times New Roman" w:hAnsi="Times New Roman" w:cs="Times New Roman"/>
          <w:sz w:val="24"/>
          <w:szCs w:val="24"/>
        </w:rPr>
        <w:t xml:space="preserve"> can any country afford to have the talent and performance of sizeable sections of the population stunted to such an extent?</w:t>
      </w:r>
    </w:p>
    <w:p w:rsidR="000E6D15" w:rsidRPr="009E66FE" w:rsidRDefault="000E6D15" w:rsidP="000E6D15">
      <w:pPr>
        <w:autoSpaceDE w:val="0"/>
        <w:autoSpaceDN w:val="0"/>
        <w:adjustRightInd w:val="0"/>
        <w:spacing w:after="0" w:line="360" w:lineRule="auto"/>
        <w:ind w:left="360"/>
        <w:jc w:val="both"/>
        <w:rPr>
          <w:rFonts w:ascii="Times New Roman" w:hAnsi="Times New Roman" w:cs="Times New Roman"/>
          <w:sz w:val="24"/>
          <w:szCs w:val="24"/>
        </w:rPr>
      </w:pPr>
      <w:r w:rsidRPr="009E66FE">
        <w:rPr>
          <w:rFonts w:ascii="Times New Roman" w:hAnsi="Times New Roman" w:cs="Times New Roman"/>
          <w:sz w:val="24"/>
          <w:szCs w:val="24"/>
        </w:rPr>
        <w:t xml:space="preserve">Above all, on </w:t>
      </w:r>
      <w:r w:rsidRPr="009E66FE">
        <w:rPr>
          <w:rFonts w:ascii="Times New Roman" w:hAnsi="Times New Roman" w:cs="Times New Roman"/>
          <w:b/>
          <w:sz w:val="24"/>
          <w:szCs w:val="24"/>
        </w:rPr>
        <w:t>humanitarian grounds</w:t>
      </w:r>
      <w:r w:rsidRPr="009E66FE">
        <w:rPr>
          <w:rFonts w:ascii="Times New Roman" w:hAnsi="Times New Roman" w:cs="Times New Roman"/>
          <w:sz w:val="24"/>
          <w:szCs w:val="24"/>
        </w:rPr>
        <w:t xml:space="preserve"> national health policies designed for an entire population cannot claim to be concerned about the health of all the people if the heavier burden of ill health carried by the most vulnerable sections of society is not addressed. Both health and health care are human rights. The bias against these social groups in the provision of health care also offends many people’s sense of fairness and justice once they learn of its existence. Disregard for equity is socially destabilizing and can jeopardizes the health for anyone because of spillover effects (crime, infectious disease, greater costs for treatment than for prevention).</w:t>
      </w:r>
    </w:p>
    <w:p w:rsidR="00AA6B6E" w:rsidRPr="009E66FE" w:rsidRDefault="00AA6B6E" w:rsidP="00AA6B6E">
      <w:pPr>
        <w:autoSpaceDE w:val="0"/>
        <w:autoSpaceDN w:val="0"/>
        <w:adjustRightInd w:val="0"/>
        <w:spacing w:after="0" w:line="360" w:lineRule="auto"/>
        <w:jc w:val="both"/>
        <w:rPr>
          <w:rFonts w:ascii="Times New Roman" w:hAnsi="Times New Roman" w:cs="Times New Roman"/>
          <w:b/>
          <w:sz w:val="24"/>
          <w:szCs w:val="24"/>
          <w:u w:val="single"/>
        </w:rPr>
      </w:pPr>
    </w:p>
    <w:p w:rsidR="00AA6B6E" w:rsidRPr="009E66FE" w:rsidRDefault="00AA6B6E" w:rsidP="00AA6B6E">
      <w:pPr>
        <w:autoSpaceDE w:val="0"/>
        <w:autoSpaceDN w:val="0"/>
        <w:adjustRightInd w:val="0"/>
        <w:spacing w:after="0" w:line="360" w:lineRule="auto"/>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Health inequity in India</w:t>
      </w:r>
    </w:p>
    <w:p w:rsidR="00A772C9" w:rsidRPr="009E66FE" w:rsidRDefault="00A772C9"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To appreciate the importance of striving for equity in relation to health, it is necessary to be</w:t>
      </w:r>
      <w:r w:rsidR="00AA6B6E" w:rsidRPr="009E66FE">
        <w:rPr>
          <w:rFonts w:ascii="Times New Roman" w:hAnsi="Times New Roman" w:cs="Times New Roman"/>
          <w:sz w:val="24"/>
          <w:szCs w:val="24"/>
        </w:rPr>
        <w:t xml:space="preserve"> </w:t>
      </w:r>
      <w:r w:rsidRPr="009E66FE">
        <w:rPr>
          <w:rFonts w:ascii="Times New Roman" w:hAnsi="Times New Roman" w:cs="Times New Roman"/>
          <w:sz w:val="24"/>
          <w:szCs w:val="24"/>
        </w:rPr>
        <w:t xml:space="preserve">aware of just how extensive are the differentials in health found in India today. </w:t>
      </w:r>
      <w:r w:rsidRPr="009E66FE">
        <w:rPr>
          <w:rFonts w:ascii="Times New Roman" w:hAnsi="Times New Roman" w:cs="Times New Roman"/>
          <w:bCs/>
          <w:i/>
          <w:iCs/>
          <w:sz w:val="24"/>
          <w:szCs w:val="24"/>
        </w:rPr>
        <w:t>In every part of</w:t>
      </w:r>
    </w:p>
    <w:p w:rsidR="00A772C9" w:rsidRPr="009E66FE" w:rsidRDefault="00A772C9" w:rsidP="00AA6B6E">
      <w:pPr>
        <w:autoSpaceDE w:val="0"/>
        <w:autoSpaceDN w:val="0"/>
        <w:adjustRightInd w:val="0"/>
        <w:spacing w:after="0" w:line="360" w:lineRule="auto"/>
        <w:jc w:val="both"/>
        <w:rPr>
          <w:rFonts w:ascii="Times New Roman" w:hAnsi="Times New Roman" w:cs="Times New Roman"/>
          <w:bCs/>
          <w:i/>
          <w:iCs/>
          <w:sz w:val="24"/>
          <w:szCs w:val="24"/>
        </w:rPr>
      </w:pPr>
      <w:proofErr w:type="gramStart"/>
      <w:r w:rsidRPr="009E66FE">
        <w:rPr>
          <w:rFonts w:ascii="Times New Roman" w:hAnsi="Times New Roman" w:cs="Times New Roman"/>
          <w:bCs/>
          <w:i/>
          <w:iCs/>
          <w:sz w:val="24"/>
          <w:szCs w:val="24"/>
        </w:rPr>
        <w:t>the</w:t>
      </w:r>
      <w:proofErr w:type="gramEnd"/>
      <w:r w:rsidRPr="009E66FE">
        <w:rPr>
          <w:rFonts w:ascii="Times New Roman" w:hAnsi="Times New Roman" w:cs="Times New Roman"/>
          <w:bCs/>
          <w:i/>
          <w:iCs/>
          <w:sz w:val="24"/>
          <w:szCs w:val="24"/>
        </w:rPr>
        <w:t xml:space="preserve"> Region, and in every type of political and social system, differences in health have been</w:t>
      </w:r>
    </w:p>
    <w:p w:rsidR="00A772C9" w:rsidRPr="009E66FE" w:rsidRDefault="00A772C9" w:rsidP="00AA6B6E">
      <w:pPr>
        <w:autoSpaceDE w:val="0"/>
        <w:autoSpaceDN w:val="0"/>
        <w:adjustRightInd w:val="0"/>
        <w:spacing w:after="0" w:line="360" w:lineRule="auto"/>
        <w:jc w:val="both"/>
        <w:rPr>
          <w:rFonts w:ascii="Times New Roman" w:hAnsi="Times New Roman" w:cs="Times New Roman"/>
          <w:bCs/>
          <w:i/>
          <w:iCs/>
          <w:sz w:val="24"/>
          <w:szCs w:val="24"/>
        </w:rPr>
      </w:pPr>
      <w:proofErr w:type="gramStart"/>
      <w:r w:rsidRPr="009E66FE">
        <w:rPr>
          <w:rFonts w:ascii="Times New Roman" w:hAnsi="Times New Roman" w:cs="Times New Roman"/>
          <w:bCs/>
          <w:i/>
          <w:iCs/>
          <w:sz w:val="24"/>
          <w:szCs w:val="24"/>
        </w:rPr>
        <w:t>noted</w:t>
      </w:r>
      <w:proofErr w:type="gramEnd"/>
      <w:r w:rsidRPr="009E66FE">
        <w:rPr>
          <w:rFonts w:ascii="Times New Roman" w:hAnsi="Times New Roman" w:cs="Times New Roman"/>
          <w:bCs/>
          <w:i/>
          <w:iCs/>
          <w:sz w:val="24"/>
          <w:szCs w:val="24"/>
        </w:rPr>
        <w:t xml:space="preserve"> between different social groups in the population and between different geographical</w:t>
      </w:r>
    </w:p>
    <w:p w:rsidR="00A772C9" w:rsidRPr="009E66FE" w:rsidRDefault="00A772C9"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bCs/>
          <w:i/>
          <w:iCs/>
          <w:sz w:val="24"/>
          <w:szCs w:val="24"/>
        </w:rPr>
        <w:lastRenderedPageBreak/>
        <w:t>areas</w:t>
      </w:r>
      <w:proofErr w:type="gramEnd"/>
      <w:r w:rsidRPr="009E66FE">
        <w:rPr>
          <w:rFonts w:ascii="Times New Roman" w:hAnsi="Times New Roman" w:cs="Times New Roman"/>
          <w:bCs/>
          <w:i/>
          <w:iCs/>
          <w:sz w:val="24"/>
          <w:szCs w:val="24"/>
        </w:rPr>
        <w:t xml:space="preserve"> in the same country</w:t>
      </w:r>
      <w:r w:rsidRPr="009E66FE">
        <w:rPr>
          <w:rFonts w:ascii="Times New Roman" w:hAnsi="Times New Roman" w:cs="Times New Roman"/>
          <w:sz w:val="24"/>
          <w:szCs w:val="24"/>
        </w:rPr>
        <w:t>.</w:t>
      </w:r>
    </w:p>
    <w:p w:rsidR="00AA6B6E" w:rsidRPr="009E66FE" w:rsidRDefault="00AA6B6E"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object w:dxaOrig="7183"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269.65pt" o:ole="">
            <v:imagedata r:id="rId5" o:title=""/>
          </v:shape>
          <o:OLEObject Type="Embed" ProgID="PowerPoint.Slide.12" ShapeID="_x0000_i1025" DrawAspect="Content" ObjectID="_1337814695" r:id="rId6"/>
        </w:object>
      </w:r>
    </w:p>
    <w:p w:rsidR="00AA6B6E" w:rsidRPr="009E66FE" w:rsidRDefault="00AA6B6E"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object w:dxaOrig="7183" w:dyaOrig="5399">
          <v:shape id="_x0000_i1026" type="#_x0000_t75" style="width:446.95pt;height:249.95pt" o:ole="">
            <v:imagedata r:id="rId7" o:title=""/>
          </v:shape>
          <o:OLEObject Type="Embed" ProgID="PowerPoint.Slide.12" ShapeID="_x0000_i1026" DrawAspect="Content" ObjectID="_1337814696" r:id="rId8"/>
        </w:object>
      </w:r>
    </w:p>
    <w:p w:rsidR="00037450" w:rsidRPr="009E66FE" w:rsidRDefault="00037450" w:rsidP="00AA6B6E">
      <w:pPr>
        <w:autoSpaceDE w:val="0"/>
        <w:autoSpaceDN w:val="0"/>
        <w:adjustRightInd w:val="0"/>
        <w:spacing w:after="0" w:line="360" w:lineRule="auto"/>
        <w:jc w:val="both"/>
        <w:rPr>
          <w:rFonts w:ascii="Times New Roman" w:hAnsi="Times New Roman" w:cs="Times New Roman"/>
          <w:sz w:val="24"/>
          <w:szCs w:val="24"/>
        </w:rPr>
      </w:pPr>
    </w:p>
    <w:p w:rsidR="009337FA" w:rsidRPr="009E66FE" w:rsidRDefault="009337FA" w:rsidP="00C1123D">
      <w:pPr>
        <w:pStyle w:val="ListParagraph"/>
        <w:spacing w:line="360" w:lineRule="auto"/>
        <w:ind w:left="0"/>
        <w:jc w:val="both"/>
        <w:rPr>
          <w:rFonts w:ascii="Times New Roman" w:hAnsi="Times New Roman" w:cs="Times New Roman"/>
          <w:sz w:val="24"/>
          <w:szCs w:val="24"/>
        </w:rPr>
      </w:pPr>
    </w:p>
    <w:p w:rsidR="00744E37" w:rsidRPr="009E66FE" w:rsidRDefault="00744E37" w:rsidP="00AA6B6E">
      <w:pPr>
        <w:autoSpaceDE w:val="0"/>
        <w:autoSpaceDN w:val="0"/>
        <w:adjustRightInd w:val="0"/>
        <w:spacing w:after="0" w:line="360" w:lineRule="auto"/>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Cause of Health Inequity</w:t>
      </w:r>
    </w:p>
    <w:p w:rsidR="007717E8" w:rsidRPr="009E66FE" w:rsidRDefault="007717E8" w:rsidP="00AA6B6E">
      <w:p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Conceptual framework</w:t>
      </w:r>
    </w:p>
    <w:p w:rsidR="007717E8" w:rsidRPr="009E66FE" w:rsidRDefault="007717E8"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lastRenderedPageBreak/>
        <w:t xml:space="preserve">The conceptual framework used largely synthesizes models proposed by </w:t>
      </w:r>
      <w:proofErr w:type="spellStart"/>
      <w:r w:rsidRPr="009E66FE">
        <w:rPr>
          <w:rFonts w:ascii="Times New Roman" w:hAnsi="Times New Roman" w:cs="Times New Roman"/>
          <w:sz w:val="24"/>
          <w:szCs w:val="24"/>
        </w:rPr>
        <w:t>Dahlegren</w:t>
      </w:r>
      <w:proofErr w:type="spellEnd"/>
      <w:r w:rsidRPr="009E66FE">
        <w:rPr>
          <w:rFonts w:ascii="Times New Roman" w:hAnsi="Times New Roman" w:cs="Times New Roman"/>
          <w:sz w:val="24"/>
          <w:szCs w:val="24"/>
        </w:rPr>
        <w:t xml:space="preserve">, Whitehead, </w:t>
      </w:r>
      <w:proofErr w:type="spellStart"/>
      <w:r w:rsidRPr="009E66FE">
        <w:rPr>
          <w:rFonts w:ascii="Times New Roman" w:hAnsi="Times New Roman" w:cs="Times New Roman"/>
          <w:sz w:val="24"/>
          <w:szCs w:val="24"/>
        </w:rPr>
        <w:t>Diederichsen</w:t>
      </w:r>
      <w:proofErr w:type="spellEnd"/>
      <w:r w:rsidRPr="009E66FE">
        <w:rPr>
          <w:rFonts w:ascii="Times New Roman" w:hAnsi="Times New Roman" w:cs="Times New Roman"/>
          <w:sz w:val="24"/>
          <w:szCs w:val="24"/>
        </w:rPr>
        <w:t xml:space="preserve">, </w:t>
      </w:r>
      <w:proofErr w:type="spellStart"/>
      <w:r w:rsidRPr="009E66FE">
        <w:rPr>
          <w:rFonts w:ascii="Times New Roman" w:hAnsi="Times New Roman" w:cs="Times New Roman"/>
          <w:sz w:val="24"/>
          <w:szCs w:val="24"/>
        </w:rPr>
        <w:t>Hallqvist</w:t>
      </w:r>
      <w:proofErr w:type="spellEnd"/>
      <w:r w:rsidRPr="009E66FE">
        <w:rPr>
          <w:rFonts w:ascii="Times New Roman" w:hAnsi="Times New Roman" w:cs="Times New Roman"/>
          <w:sz w:val="24"/>
          <w:szCs w:val="24"/>
        </w:rPr>
        <w:t>, etc., and were proposed for use by</w:t>
      </w:r>
      <w:r w:rsidR="00226E89" w:rsidRPr="009E66FE">
        <w:rPr>
          <w:rFonts w:ascii="Times New Roman" w:hAnsi="Times New Roman" w:cs="Times New Roman"/>
          <w:sz w:val="24"/>
          <w:szCs w:val="24"/>
        </w:rPr>
        <w:t xml:space="preserve"> the Commission on Social </w:t>
      </w:r>
      <w:r w:rsidRPr="009E66FE">
        <w:rPr>
          <w:rFonts w:ascii="Times New Roman" w:hAnsi="Times New Roman" w:cs="Times New Roman"/>
          <w:sz w:val="24"/>
          <w:szCs w:val="24"/>
        </w:rPr>
        <w:t>Determinants of Health. This conceptual model illustrates the pathways by which social determinants of health affect health outcomes, makes explicit the linkages among different types of health determinants, and makes visible the ways social determinants contribute to health inequities among groups in society, given the increasing evidence of significant social stratification in health status. This conceptual framework served as the departure point on how to "</w:t>
      </w:r>
      <w:proofErr w:type="spellStart"/>
      <w:r w:rsidRPr="009E66FE">
        <w:rPr>
          <w:rFonts w:ascii="Times New Roman" w:hAnsi="Times New Roman" w:cs="Times New Roman"/>
          <w:sz w:val="24"/>
          <w:szCs w:val="24"/>
        </w:rPr>
        <w:t>operationalize</w:t>
      </w:r>
      <w:proofErr w:type="spellEnd"/>
      <w:r w:rsidRPr="009E66FE">
        <w:rPr>
          <w:rFonts w:ascii="Times New Roman" w:hAnsi="Times New Roman" w:cs="Times New Roman"/>
          <w:sz w:val="24"/>
          <w:szCs w:val="24"/>
        </w:rPr>
        <w:t>" or make concrete monitoring and assessment, with the initial purpose of describing levels and potentially linkages across components within national settings. The key</w:t>
      </w:r>
    </w:p>
    <w:p w:rsidR="007717E8" w:rsidRPr="009E66FE" w:rsidRDefault="007717E8"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components</w:t>
      </w:r>
      <w:proofErr w:type="gramEnd"/>
      <w:r w:rsidRPr="009E66FE">
        <w:rPr>
          <w:rFonts w:ascii="Times New Roman" w:hAnsi="Times New Roman" w:cs="Times New Roman"/>
          <w:sz w:val="24"/>
          <w:szCs w:val="24"/>
        </w:rPr>
        <w:t xml:space="preserve"> of the model are summarized here:</w:t>
      </w:r>
    </w:p>
    <w:p w:rsidR="007717E8" w:rsidRPr="009E66FE" w:rsidRDefault="007717E8"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1. Socioeconomic-political context:</w:t>
      </w:r>
      <w:r w:rsidRPr="009E66FE">
        <w:rPr>
          <w:rFonts w:ascii="Times New Roman" w:hAnsi="Times New Roman" w:cs="Times New Roman"/>
          <w:sz w:val="24"/>
          <w:szCs w:val="24"/>
        </w:rPr>
        <w:t xml:space="preserve"> this encompasses a broad set of structural, cultural and functional aspects of a social system whose impact on individuals tends to elude quantification but which exert a powerful formative influence on patterns of social stratification and thus on people's health opportunities</w:t>
      </w:r>
    </w:p>
    <w:p w:rsidR="007717E8" w:rsidRPr="009E66FE" w:rsidRDefault="007717E8"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2. Socioeconomic position:</w:t>
      </w:r>
      <w:r w:rsidRPr="009E66FE">
        <w:rPr>
          <w:rFonts w:ascii="Times New Roman" w:hAnsi="Times New Roman" w:cs="Times New Roman"/>
          <w:sz w:val="24"/>
          <w:szCs w:val="24"/>
        </w:rPr>
        <w:t xml:space="preserve"> within each society, material and other resources are unequally distributed. This inequity can be portrayed as a system of social stratification or social hierarchy. People attain different positions in the social hierarchy according, mainly, to their social class, occupational status, educational achievement and income level. Their position in the social stratification system can be summarized as their socioeconomic position.</w:t>
      </w:r>
    </w:p>
    <w:p w:rsidR="007717E8" w:rsidRPr="009E66FE" w:rsidRDefault="007717E8"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 xml:space="preserve">3. Intermediary determinants: </w:t>
      </w:r>
      <w:r w:rsidRPr="009E66FE">
        <w:rPr>
          <w:rFonts w:ascii="Times New Roman" w:hAnsi="Times New Roman" w:cs="Times New Roman"/>
          <w:sz w:val="24"/>
          <w:szCs w:val="24"/>
        </w:rPr>
        <w:t>intermediary factors flow from the configuration of underlying social stratification and, in turn, determine differences in exposure and vulnerability to health-compromising conditions. The main categories of intermediary determinants of health are: material circumstances; psychosocial circumstances; behavioral and/or biological factors; and the health system itself as a social determinant.</w:t>
      </w:r>
    </w:p>
    <w:p w:rsidR="007717E8" w:rsidRPr="009E66FE" w:rsidRDefault="007717E8" w:rsidP="00AA6B6E">
      <w:pPr>
        <w:autoSpaceDE w:val="0"/>
        <w:autoSpaceDN w:val="0"/>
        <w:adjustRightInd w:val="0"/>
        <w:spacing w:after="0" w:line="360" w:lineRule="auto"/>
        <w:jc w:val="both"/>
        <w:rPr>
          <w:rFonts w:ascii="Times New Roman" w:hAnsi="Times New Roman" w:cs="Times New Roman"/>
          <w:sz w:val="24"/>
          <w:szCs w:val="24"/>
        </w:rPr>
      </w:pPr>
    </w:p>
    <w:p w:rsidR="007717E8" w:rsidRPr="009E66FE" w:rsidRDefault="007717E8"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noProof/>
          <w:sz w:val="24"/>
          <w:szCs w:val="24"/>
        </w:rPr>
        <w:lastRenderedPageBreak/>
        <w:drawing>
          <wp:inline distT="0" distB="0" distL="0" distR="0">
            <wp:extent cx="5943600" cy="3866515"/>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32773" name="Picture 5"/>
                    <pic:cNvPicPr>
                      <a:picLocks noChangeAspect="1" noChangeArrowheads="1"/>
                    </pic:cNvPicPr>
                  </pic:nvPicPr>
                  <pic:blipFill>
                    <a:blip r:embed="rId9"/>
                    <a:srcRect/>
                    <a:stretch>
                      <a:fillRect/>
                    </a:stretch>
                  </pic:blipFill>
                  <pic:spPr bwMode="auto">
                    <a:xfrm>
                      <a:off x="0" y="0"/>
                      <a:ext cx="5943600" cy="3866515"/>
                    </a:xfrm>
                    <a:prstGeom prst="rect">
                      <a:avLst/>
                    </a:prstGeom>
                    <a:noFill/>
                    <a:ln w="9525">
                      <a:noFill/>
                      <a:miter lim="800000"/>
                      <a:headEnd/>
                      <a:tailEnd/>
                    </a:ln>
                    <a:effectLst/>
                  </pic:spPr>
                </pic:pic>
              </a:graphicData>
            </a:graphic>
          </wp:inline>
        </w:drawing>
      </w:r>
    </w:p>
    <w:p w:rsidR="007717E8" w:rsidRPr="009E66FE" w:rsidRDefault="007717E8" w:rsidP="00AA6B6E">
      <w:pPr>
        <w:autoSpaceDE w:val="0"/>
        <w:autoSpaceDN w:val="0"/>
        <w:adjustRightInd w:val="0"/>
        <w:spacing w:after="0" w:line="360" w:lineRule="auto"/>
        <w:jc w:val="both"/>
        <w:rPr>
          <w:rFonts w:ascii="Times New Roman" w:hAnsi="Times New Roman" w:cs="Times New Roman"/>
          <w:b/>
          <w:sz w:val="24"/>
          <w:szCs w:val="24"/>
          <w:u w:val="single"/>
        </w:rPr>
      </w:pPr>
    </w:p>
    <w:p w:rsidR="00CB3829" w:rsidRPr="009E66FE" w:rsidRDefault="00CB3829" w:rsidP="00AA6B6E">
      <w:pPr>
        <w:autoSpaceDE w:val="0"/>
        <w:autoSpaceDN w:val="0"/>
        <w:adjustRightInd w:val="0"/>
        <w:spacing w:after="0" w:line="360" w:lineRule="auto"/>
        <w:jc w:val="both"/>
        <w:rPr>
          <w:rFonts w:ascii="Times New Roman" w:hAnsi="Times New Roman" w:cs="Times New Roman"/>
          <w:b/>
          <w:sz w:val="24"/>
          <w:szCs w:val="24"/>
          <w:u w:val="single"/>
        </w:rPr>
      </w:pPr>
    </w:p>
    <w:p w:rsidR="00CB3829" w:rsidRPr="009E66FE" w:rsidRDefault="00CB3829" w:rsidP="00AA6B6E">
      <w:pPr>
        <w:autoSpaceDE w:val="0"/>
        <w:autoSpaceDN w:val="0"/>
        <w:adjustRightInd w:val="0"/>
        <w:spacing w:after="0" w:line="360" w:lineRule="auto"/>
        <w:jc w:val="both"/>
        <w:rPr>
          <w:rFonts w:ascii="Times New Roman" w:hAnsi="Times New Roman" w:cs="Times New Roman"/>
          <w:b/>
          <w:sz w:val="24"/>
          <w:szCs w:val="24"/>
          <w:u w:val="single"/>
        </w:rPr>
      </w:pPr>
      <w:r w:rsidRPr="009E66FE">
        <w:rPr>
          <w:rFonts w:ascii="Times New Roman" w:hAnsi="Times New Roman" w:cs="Times New Roman"/>
          <w:b/>
          <w:noProof/>
          <w:sz w:val="24"/>
          <w:szCs w:val="24"/>
          <w:u w:val="single"/>
        </w:rPr>
        <w:lastRenderedPageBreak/>
        <w:drawing>
          <wp:inline distT="0" distB="0" distL="0" distR="0">
            <wp:extent cx="6088452" cy="4390170"/>
            <wp:effectExtent l="19050" t="0" r="7548"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090293" cy="4391498"/>
                    </a:xfrm>
                    <a:prstGeom prst="rect">
                      <a:avLst/>
                    </a:prstGeom>
                    <a:noFill/>
                    <a:ln w="9525">
                      <a:noFill/>
                      <a:miter lim="800000"/>
                      <a:headEnd/>
                      <a:tailEnd/>
                    </a:ln>
                  </pic:spPr>
                </pic:pic>
              </a:graphicData>
            </a:graphic>
          </wp:inline>
        </w:drawing>
      </w:r>
    </w:p>
    <w:p w:rsidR="0090456A" w:rsidRPr="009E66FE" w:rsidRDefault="0090456A" w:rsidP="00AA6B6E">
      <w:pPr>
        <w:autoSpaceDE w:val="0"/>
        <w:autoSpaceDN w:val="0"/>
        <w:adjustRightInd w:val="0"/>
        <w:spacing w:after="0" w:line="360" w:lineRule="auto"/>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Measuring Health Equity</w:t>
      </w:r>
    </w:p>
    <w:p w:rsidR="0090456A" w:rsidRPr="009E66FE" w:rsidRDefault="0090456A" w:rsidP="00AA6B6E">
      <w:pPr>
        <w:pStyle w:val="ListParagraph"/>
        <w:numPr>
          <w:ilvl w:val="0"/>
          <w:numId w:val="17"/>
        </w:numPr>
        <w:autoSpaceDE w:val="0"/>
        <w:autoSpaceDN w:val="0"/>
        <w:adjustRightInd w:val="0"/>
        <w:spacing w:after="0" w:line="360" w:lineRule="auto"/>
        <w:jc w:val="both"/>
        <w:rPr>
          <w:rFonts w:ascii="Times New Roman" w:hAnsi="Times New Roman" w:cs="Times New Roman"/>
          <w:b/>
          <w:sz w:val="24"/>
          <w:szCs w:val="24"/>
          <w:highlight w:val="yellow"/>
        </w:rPr>
      </w:pPr>
      <w:r w:rsidRPr="009E66FE">
        <w:rPr>
          <w:rFonts w:ascii="Times New Roman" w:hAnsi="Times New Roman" w:cs="Times New Roman"/>
          <w:b/>
          <w:sz w:val="24"/>
          <w:szCs w:val="24"/>
          <w:highlight w:val="yellow"/>
        </w:rPr>
        <w:t>The range</w:t>
      </w:r>
    </w:p>
    <w:p w:rsidR="0090456A" w:rsidRPr="009E66FE" w:rsidRDefault="0090456A" w:rsidP="00AA6B6E">
      <w:pPr>
        <w:pStyle w:val="ListParagraph"/>
        <w:numPr>
          <w:ilvl w:val="0"/>
          <w:numId w:val="17"/>
        </w:numPr>
        <w:autoSpaceDE w:val="0"/>
        <w:autoSpaceDN w:val="0"/>
        <w:adjustRightInd w:val="0"/>
        <w:spacing w:after="0" w:line="360" w:lineRule="auto"/>
        <w:jc w:val="both"/>
        <w:rPr>
          <w:rFonts w:ascii="Times New Roman" w:hAnsi="Times New Roman" w:cs="Times New Roman"/>
          <w:b/>
          <w:sz w:val="24"/>
          <w:szCs w:val="24"/>
          <w:highlight w:val="yellow"/>
        </w:rPr>
      </w:pPr>
      <w:r w:rsidRPr="009E66FE">
        <w:rPr>
          <w:rFonts w:ascii="Times New Roman" w:hAnsi="Times New Roman" w:cs="Times New Roman"/>
          <w:b/>
          <w:sz w:val="24"/>
          <w:szCs w:val="24"/>
          <w:highlight w:val="yellow"/>
        </w:rPr>
        <w:t>Index of dissimilarity</w:t>
      </w:r>
    </w:p>
    <w:p w:rsidR="0090456A" w:rsidRPr="009E66FE" w:rsidRDefault="0090456A" w:rsidP="00AA6B6E">
      <w:pPr>
        <w:pStyle w:val="ListParagraph"/>
        <w:numPr>
          <w:ilvl w:val="0"/>
          <w:numId w:val="17"/>
        </w:numPr>
        <w:autoSpaceDE w:val="0"/>
        <w:autoSpaceDN w:val="0"/>
        <w:adjustRightInd w:val="0"/>
        <w:spacing w:after="0" w:line="360" w:lineRule="auto"/>
        <w:jc w:val="both"/>
        <w:rPr>
          <w:rFonts w:ascii="Times New Roman" w:hAnsi="Times New Roman" w:cs="Times New Roman"/>
          <w:b/>
          <w:sz w:val="24"/>
          <w:szCs w:val="24"/>
          <w:highlight w:val="yellow"/>
        </w:rPr>
      </w:pPr>
      <w:r w:rsidRPr="009E66FE">
        <w:rPr>
          <w:rFonts w:ascii="Times New Roman" w:hAnsi="Times New Roman" w:cs="Times New Roman"/>
          <w:b/>
          <w:sz w:val="24"/>
          <w:szCs w:val="24"/>
          <w:highlight w:val="yellow"/>
        </w:rPr>
        <w:t>Population attributable risk</w:t>
      </w:r>
    </w:p>
    <w:p w:rsidR="0090456A" w:rsidRPr="009E66FE" w:rsidRDefault="0090456A" w:rsidP="00AA6B6E">
      <w:pPr>
        <w:pStyle w:val="ListParagraph"/>
        <w:numPr>
          <w:ilvl w:val="0"/>
          <w:numId w:val="17"/>
        </w:numPr>
        <w:autoSpaceDE w:val="0"/>
        <w:autoSpaceDN w:val="0"/>
        <w:adjustRightInd w:val="0"/>
        <w:spacing w:after="0" w:line="360" w:lineRule="auto"/>
        <w:jc w:val="both"/>
        <w:rPr>
          <w:rFonts w:ascii="Times New Roman" w:hAnsi="Times New Roman" w:cs="Times New Roman"/>
          <w:b/>
          <w:sz w:val="24"/>
          <w:szCs w:val="24"/>
          <w:highlight w:val="yellow"/>
        </w:rPr>
      </w:pPr>
      <w:r w:rsidRPr="009E66FE">
        <w:rPr>
          <w:rFonts w:ascii="Times New Roman" w:hAnsi="Times New Roman" w:cs="Times New Roman"/>
          <w:b/>
          <w:sz w:val="24"/>
          <w:szCs w:val="24"/>
          <w:highlight w:val="yellow"/>
        </w:rPr>
        <w:t>Slope and relative index of inequality</w:t>
      </w:r>
    </w:p>
    <w:p w:rsidR="006B5711" w:rsidRPr="009E66FE" w:rsidRDefault="006B5711" w:rsidP="00AA6B6E">
      <w:pPr>
        <w:pStyle w:val="ListParagraph"/>
        <w:numPr>
          <w:ilvl w:val="0"/>
          <w:numId w:val="17"/>
        </w:numPr>
        <w:autoSpaceDE w:val="0"/>
        <w:autoSpaceDN w:val="0"/>
        <w:adjustRightInd w:val="0"/>
        <w:spacing w:after="0" w:line="360" w:lineRule="auto"/>
        <w:jc w:val="both"/>
        <w:rPr>
          <w:rFonts w:ascii="Times New Roman" w:hAnsi="Times New Roman" w:cs="Times New Roman"/>
          <w:b/>
          <w:sz w:val="24"/>
          <w:szCs w:val="24"/>
        </w:rPr>
      </w:pPr>
      <w:bookmarkStart w:id="0" w:name="OLE_LINK1"/>
      <w:proofErr w:type="spellStart"/>
      <w:r w:rsidRPr="009E66FE">
        <w:rPr>
          <w:rFonts w:ascii="Times New Roman" w:hAnsi="Times New Roman" w:cs="Times New Roman"/>
          <w:b/>
          <w:sz w:val="24"/>
          <w:szCs w:val="24"/>
        </w:rPr>
        <w:t>Gini</w:t>
      </w:r>
      <w:proofErr w:type="spellEnd"/>
      <w:r w:rsidRPr="009E66FE">
        <w:rPr>
          <w:rFonts w:ascii="Times New Roman" w:hAnsi="Times New Roman" w:cs="Times New Roman"/>
          <w:b/>
          <w:sz w:val="24"/>
          <w:szCs w:val="24"/>
        </w:rPr>
        <w:t xml:space="preserve"> coefficient (and associated Lorenz curve)</w:t>
      </w:r>
    </w:p>
    <w:p w:rsidR="0004681B" w:rsidRPr="009E66FE" w:rsidRDefault="0090456A" w:rsidP="00AA6B6E">
      <w:pPr>
        <w:pStyle w:val="ListParagraph"/>
        <w:numPr>
          <w:ilvl w:val="0"/>
          <w:numId w:val="17"/>
        </w:num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Concentration index and the concentration curve</w:t>
      </w:r>
    </w:p>
    <w:bookmarkEnd w:id="0"/>
    <w:p w:rsidR="0004681B" w:rsidRPr="009E66FE" w:rsidRDefault="0004681B" w:rsidP="00AA6B6E">
      <w:pPr>
        <w:autoSpaceDE w:val="0"/>
        <w:autoSpaceDN w:val="0"/>
        <w:adjustRightInd w:val="0"/>
        <w:spacing w:after="0" w:line="360" w:lineRule="auto"/>
        <w:ind w:left="360"/>
        <w:jc w:val="both"/>
        <w:rPr>
          <w:rFonts w:ascii="Times New Roman" w:hAnsi="Times New Roman" w:cs="Times New Roman"/>
          <w:b/>
          <w:sz w:val="24"/>
          <w:szCs w:val="24"/>
        </w:rPr>
      </w:pPr>
    </w:p>
    <w:p w:rsidR="0004681B" w:rsidRPr="009E66FE" w:rsidRDefault="0004681B" w:rsidP="00AA6B6E">
      <w:pPr>
        <w:autoSpaceDE w:val="0"/>
        <w:autoSpaceDN w:val="0"/>
        <w:adjustRightInd w:val="0"/>
        <w:spacing w:after="0" w:line="360" w:lineRule="auto"/>
        <w:jc w:val="both"/>
        <w:rPr>
          <w:rFonts w:ascii="Times New Roman" w:hAnsi="Times New Roman" w:cs="Times New Roman"/>
          <w:b/>
          <w:sz w:val="24"/>
          <w:szCs w:val="24"/>
        </w:rPr>
      </w:pPr>
      <w:proofErr w:type="spellStart"/>
      <w:r w:rsidRPr="009E66FE">
        <w:rPr>
          <w:rFonts w:ascii="Times New Roman" w:hAnsi="Times New Roman" w:cs="Times New Roman"/>
          <w:b/>
          <w:sz w:val="24"/>
          <w:szCs w:val="24"/>
        </w:rPr>
        <w:t>Gini</w:t>
      </w:r>
      <w:proofErr w:type="spellEnd"/>
      <w:r w:rsidRPr="009E66FE">
        <w:rPr>
          <w:rFonts w:ascii="Times New Roman" w:hAnsi="Times New Roman" w:cs="Times New Roman"/>
          <w:b/>
          <w:sz w:val="24"/>
          <w:szCs w:val="24"/>
        </w:rPr>
        <w:t xml:space="preserve"> coefficient (and associated Lorenz curve)</w:t>
      </w:r>
    </w:p>
    <w:p w:rsidR="0004681B" w:rsidRPr="009E66FE" w:rsidRDefault="0004681B" w:rsidP="00AA6B6E">
      <w:pPr>
        <w:pStyle w:val="ListParagraph"/>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The Lorenz curve plots the cumulative percentage of a health variable against</w:t>
      </w:r>
    </w:p>
    <w:p w:rsidR="0004681B" w:rsidRPr="009E66FE" w:rsidRDefault="0004681B" w:rsidP="00AA6B6E">
      <w:pPr>
        <w:pStyle w:val="ListParagraph"/>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the</w:t>
      </w:r>
      <w:proofErr w:type="gramEnd"/>
      <w:r w:rsidRPr="009E66FE">
        <w:rPr>
          <w:rFonts w:ascii="Times New Roman" w:hAnsi="Times New Roman" w:cs="Times New Roman"/>
          <w:sz w:val="24"/>
          <w:szCs w:val="24"/>
        </w:rPr>
        <w:t xml:space="preserve"> cumulative percentage of the sample, ranked by their health, starting with</w:t>
      </w:r>
    </w:p>
    <w:p w:rsidR="0004681B" w:rsidRPr="009E66FE" w:rsidRDefault="0004681B" w:rsidP="00AA6B6E">
      <w:pPr>
        <w:pStyle w:val="ListParagraph"/>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sz w:val="24"/>
          <w:szCs w:val="24"/>
        </w:rPr>
        <w:t>the</w:t>
      </w:r>
      <w:proofErr w:type="gramEnd"/>
      <w:r w:rsidRPr="009E66FE">
        <w:rPr>
          <w:rFonts w:ascii="Times New Roman" w:hAnsi="Times New Roman" w:cs="Times New Roman"/>
          <w:sz w:val="24"/>
          <w:szCs w:val="24"/>
        </w:rPr>
        <w:t xml:space="preserve"> sickest person and ending with the healthiest.</w:t>
      </w:r>
    </w:p>
    <w:p w:rsidR="0004681B" w:rsidRPr="009E66FE" w:rsidRDefault="0004681B" w:rsidP="00AA6B6E">
      <w:pPr>
        <w:pStyle w:val="ListParagraph"/>
        <w:autoSpaceDE w:val="0"/>
        <w:autoSpaceDN w:val="0"/>
        <w:adjustRightInd w:val="0"/>
        <w:spacing w:after="0" w:line="360" w:lineRule="auto"/>
        <w:jc w:val="both"/>
        <w:rPr>
          <w:rFonts w:ascii="Times New Roman" w:hAnsi="Times New Roman" w:cs="Times New Roman"/>
          <w:sz w:val="24"/>
          <w:szCs w:val="24"/>
        </w:rPr>
      </w:pPr>
    </w:p>
    <w:p w:rsidR="0004681B" w:rsidRPr="009E66FE" w:rsidRDefault="0004681B" w:rsidP="00AA6B6E">
      <w:pPr>
        <w:pStyle w:val="ListParagraph"/>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lastRenderedPageBreak/>
        <w:t xml:space="preserve">The </w:t>
      </w:r>
      <w:proofErr w:type="spellStart"/>
      <w:r w:rsidRPr="009E66FE">
        <w:rPr>
          <w:rFonts w:ascii="Times New Roman" w:hAnsi="Times New Roman" w:cs="Times New Roman"/>
          <w:sz w:val="24"/>
          <w:szCs w:val="24"/>
        </w:rPr>
        <w:t>Gini</w:t>
      </w:r>
      <w:proofErr w:type="spellEnd"/>
      <w:r w:rsidRPr="009E66FE">
        <w:rPr>
          <w:rFonts w:ascii="Times New Roman" w:hAnsi="Times New Roman" w:cs="Times New Roman"/>
          <w:sz w:val="24"/>
          <w:szCs w:val="24"/>
        </w:rPr>
        <w:t xml:space="preserve"> coefficient, denoted by G, is defined as twice the area between the Lorenz curve and the diagonal. It ranges from 0 (when there is no inequality) to 1 (when all the population’s health is concentrated in the hands of one person).</w:t>
      </w:r>
    </w:p>
    <w:p w:rsidR="0004681B" w:rsidRPr="009E66FE" w:rsidRDefault="006B5711" w:rsidP="00AA6B6E">
      <w:p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noProof/>
          <w:sz w:val="24"/>
          <w:szCs w:val="24"/>
        </w:rPr>
        <w:drawing>
          <wp:inline distT="0" distB="0" distL="0" distR="0">
            <wp:extent cx="4451230" cy="2863970"/>
            <wp:effectExtent l="0" t="0" r="0" b="0"/>
            <wp:docPr id="4" name="Picture 1" descr="280px-Economics_Gini_coefficient.svg.png"/>
            <wp:cNvGraphicFramePr/>
            <a:graphic xmlns:a="http://schemas.openxmlformats.org/drawingml/2006/main">
              <a:graphicData uri="http://schemas.openxmlformats.org/drawingml/2006/picture">
                <pic:pic xmlns:pic="http://schemas.openxmlformats.org/drawingml/2006/picture">
                  <pic:nvPicPr>
                    <pic:cNvPr id="5122" name="Picture 3" descr="280px-Economics_Gini_coefficient.svg.png"/>
                    <pic:cNvPicPr>
                      <a:picLocks noChangeAspect="1"/>
                    </pic:cNvPicPr>
                  </pic:nvPicPr>
                  <pic:blipFill>
                    <a:blip r:embed="rId11"/>
                    <a:srcRect/>
                    <a:stretch>
                      <a:fillRect/>
                    </a:stretch>
                  </pic:blipFill>
                  <pic:spPr bwMode="auto">
                    <a:xfrm>
                      <a:off x="0" y="0"/>
                      <a:ext cx="4451230" cy="2863970"/>
                    </a:xfrm>
                    <a:prstGeom prst="rect">
                      <a:avLst/>
                    </a:prstGeom>
                    <a:noFill/>
                    <a:ln w="9525">
                      <a:noFill/>
                      <a:miter lim="800000"/>
                      <a:headEnd/>
                      <a:tailEnd/>
                    </a:ln>
                  </pic:spPr>
                </pic:pic>
              </a:graphicData>
            </a:graphic>
          </wp:inline>
        </w:drawing>
      </w:r>
    </w:p>
    <w:p w:rsidR="00226E89" w:rsidRPr="009E66FE" w:rsidRDefault="00226E89" w:rsidP="00AA6B6E">
      <w:pPr>
        <w:autoSpaceDE w:val="0"/>
        <w:autoSpaceDN w:val="0"/>
        <w:adjustRightInd w:val="0"/>
        <w:spacing w:after="0" w:line="360" w:lineRule="auto"/>
        <w:jc w:val="both"/>
        <w:rPr>
          <w:rFonts w:ascii="Times New Roman" w:hAnsi="Times New Roman" w:cs="Times New Roman"/>
          <w:b/>
          <w:sz w:val="24"/>
          <w:szCs w:val="24"/>
        </w:rPr>
      </w:pPr>
    </w:p>
    <w:p w:rsidR="0004681B" w:rsidRPr="009E66FE" w:rsidRDefault="0004681B" w:rsidP="00AA6B6E">
      <w:p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Concentration index and the concentration curve</w:t>
      </w:r>
    </w:p>
    <w:p w:rsidR="0090456A" w:rsidRPr="009E66FE" w:rsidRDefault="0090456A"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The concentration curve</w:t>
      </w:r>
      <w:r w:rsidRPr="009E66FE">
        <w:rPr>
          <w:rFonts w:ascii="Times New Roman" w:hAnsi="Times New Roman" w:cs="Times New Roman"/>
          <w:sz w:val="24"/>
          <w:szCs w:val="24"/>
        </w:rPr>
        <w:t xml:space="preserve"> plots the cumulative percentage of the health variable against the cumulative percentage of the sample, ranked by their socioeconomic status, beginning with the most disadvantaged, and ending with the least disadvantaged.</w:t>
      </w:r>
    </w:p>
    <w:p w:rsidR="0090456A" w:rsidRPr="009E66FE" w:rsidRDefault="0090456A" w:rsidP="00AA6B6E">
      <w:pPr>
        <w:autoSpaceDE w:val="0"/>
        <w:autoSpaceDN w:val="0"/>
        <w:adjustRightInd w:val="0"/>
        <w:spacing w:after="0" w:line="360" w:lineRule="auto"/>
        <w:jc w:val="both"/>
        <w:rPr>
          <w:rFonts w:ascii="Times New Roman" w:hAnsi="Times New Roman" w:cs="Times New Roman"/>
          <w:sz w:val="24"/>
          <w:szCs w:val="24"/>
        </w:rPr>
      </w:pPr>
    </w:p>
    <w:p w:rsidR="0090456A" w:rsidRPr="009E66FE" w:rsidRDefault="0090456A"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The concentration index is defined with reference to the concentration curve. The health concentration index, denoted by C, is defined as twice the area between the concentration curve and the line of equality. So, in the case where there is no socioeconomic inequality, the concentration index is zero. The value of the concentration index can vary between –1 and +1. Its negative values imply that a variable is concentrated among disadvantaged people while the opposite is true for its positive values. When there is no equality, the concentration index will be zero. If the health variable is "bad", such as infant death, a negative value of the concentration index means it is higher among</w:t>
      </w:r>
      <w:r w:rsidR="00243177" w:rsidRPr="009E66FE">
        <w:rPr>
          <w:rFonts w:ascii="Times New Roman" w:hAnsi="Times New Roman" w:cs="Times New Roman"/>
          <w:sz w:val="24"/>
          <w:szCs w:val="24"/>
        </w:rPr>
        <w:t xml:space="preserve"> </w:t>
      </w:r>
      <w:r w:rsidRPr="009E66FE">
        <w:rPr>
          <w:rFonts w:ascii="Times New Roman" w:hAnsi="Times New Roman" w:cs="Times New Roman"/>
          <w:sz w:val="24"/>
          <w:szCs w:val="24"/>
        </w:rPr>
        <w:t>the most disadvantaged. If the health variable is equally distributed among socioeconomic status, the</w:t>
      </w:r>
      <w:r w:rsidR="0004681B" w:rsidRPr="009E66FE">
        <w:rPr>
          <w:rFonts w:ascii="Times New Roman" w:hAnsi="Times New Roman" w:cs="Times New Roman"/>
          <w:sz w:val="24"/>
          <w:szCs w:val="24"/>
        </w:rPr>
        <w:t xml:space="preserve"> </w:t>
      </w:r>
      <w:r w:rsidRPr="009E66FE">
        <w:rPr>
          <w:rFonts w:ascii="Times New Roman" w:hAnsi="Times New Roman" w:cs="Times New Roman"/>
          <w:sz w:val="24"/>
          <w:szCs w:val="24"/>
        </w:rPr>
        <w:t xml:space="preserve">concentration curve will be a 45° line. This is known as the line of equality. If, by contrast, the health variable takes higher (lower) values among people with lower socioeconomic status, the concentration curve will lie above (below) </w:t>
      </w:r>
      <w:r w:rsidRPr="009E66FE">
        <w:rPr>
          <w:rFonts w:ascii="Times New Roman" w:hAnsi="Times New Roman" w:cs="Times New Roman"/>
          <w:sz w:val="24"/>
          <w:szCs w:val="24"/>
        </w:rPr>
        <w:lastRenderedPageBreak/>
        <w:t xml:space="preserve">the line of equality. The further the curve </w:t>
      </w:r>
      <w:proofErr w:type="gramStart"/>
      <w:r w:rsidRPr="009E66FE">
        <w:rPr>
          <w:rFonts w:ascii="Times New Roman" w:hAnsi="Times New Roman" w:cs="Times New Roman"/>
          <w:sz w:val="24"/>
          <w:szCs w:val="24"/>
        </w:rPr>
        <w:t>lies</w:t>
      </w:r>
      <w:proofErr w:type="gramEnd"/>
      <w:r w:rsidRPr="009E66FE">
        <w:rPr>
          <w:rFonts w:ascii="Times New Roman" w:hAnsi="Times New Roman" w:cs="Times New Roman"/>
          <w:sz w:val="24"/>
          <w:szCs w:val="24"/>
        </w:rPr>
        <w:t xml:space="preserve"> from the line of equality, the greater the degree of inequality in health.</w:t>
      </w:r>
    </w:p>
    <w:p w:rsidR="0090456A" w:rsidRPr="009E66FE" w:rsidRDefault="0090456A" w:rsidP="00AA6B6E">
      <w:pPr>
        <w:autoSpaceDE w:val="0"/>
        <w:autoSpaceDN w:val="0"/>
        <w:adjustRightInd w:val="0"/>
        <w:spacing w:after="0" w:line="360" w:lineRule="auto"/>
        <w:jc w:val="both"/>
        <w:rPr>
          <w:rFonts w:ascii="Times New Roman" w:hAnsi="Times New Roman" w:cs="Times New Roman"/>
          <w:sz w:val="24"/>
          <w:szCs w:val="24"/>
        </w:rPr>
      </w:pPr>
    </w:p>
    <w:p w:rsidR="0090456A" w:rsidRPr="009E66FE" w:rsidRDefault="0090456A"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noProof/>
          <w:sz w:val="24"/>
          <w:szCs w:val="24"/>
        </w:rPr>
        <w:drawing>
          <wp:inline distT="0" distB="0" distL="0" distR="0">
            <wp:extent cx="4604708" cy="3070593"/>
            <wp:effectExtent l="19050" t="0" r="5392"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608320" cy="3073001"/>
                    </a:xfrm>
                    <a:prstGeom prst="rect">
                      <a:avLst/>
                    </a:prstGeom>
                    <a:noFill/>
                    <a:ln w="9525">
                      <a:noFill/>
                      <a:miter lim="800000"/>
                      <a:headEnd/>
                      <a:tailEnd/>
                    </a:ln>
                  </pic:spPr>
                </pic:pic>
              </a:graphicData>
            </a:graphic>
          </wp:inline>
        </w:drawing>
      </w:r>
    </w:p>
    <w:p w:rsidR="0090456A" w:rsidRPr="009E66FE" w:rsidRDefault="0090456A" w:rsidP="00AA6B6E">
      <w:pPr>
        <w:autoSpaceDE w:val="0"/>
        <w:autoSpaceDN w:val="0"/>
        <w:adjustRightInd w:val="0"/>
        <w:spacing w:after="0" w:line="360" w:lineRule="auto"/>
        <w:jc w:val="both"/>
        <w:rPr>
          <w:rFonts w:ascii="Times New Roman" w:hAnsi="Times New Roman" w:cs="Times New Roman"/>
          <w:b/>
          <w:bCs/>
          <w:sz w:val="24"/>
          <w:szCs w:val="24"/>
          <w:u w:val="single"/>
        </w:rPr>
      </w:pPr>
    </w:p>
    <w:p w:rsidR="000D76A8" w:rsidRPr="009E66FE" w:rsidRDefault="00DB3AB1" w:rsidP="00AA6B6E">
      <w:pPr>
        <w:autoSpaceDE w:val="0"/>
        <w:autoSpaceDN w:val="0"/>
        <w:adjustRightInd w:val="0"/>
        <w:spacing w:after="0" w:line="360" w:lineRule="auto"/>
        <w:jc w:val="both"/>
        <w:rPr>
          <w:rFonts w:ascii="Times New Roman" w:hAnsi="Times New Roman" w:cs="Times New Roman"/>
          <w:b/>
          <w:bCs/>
          <w:sz w:val="24"/>
          <w:szCs w:val="24"/>
          <w:u w:val="single"/>
        </w:rPr>
      </w:pPr>
      <w:r w:rsidRPr="009E66FE">
        <w:rPr>
          <w:rFonts w:ascii="Times New Roman" w:hAnsi="Times New Roman" w:cs="Times New Roman"/>
          <w:b/>
          <w:bCs/>
          <w:sz w:val="24"/>
          <w:szCs w:val="24"/>
          <w:u w:val="single"/>
        </w:rPr>
        <w:t>Principles for action</w:t>
      </w:r>
      <w:r w:rsidR="009337FA" w:rsidRPr="009E66FE">
        <w:rPr>
          <w:rFonts w:ascii="Times New Roman" w:hAnsi="Times New Roman" w:cs="Times New Roman"/>
          <w:b/>
          <w:bCs/>
          <w:sz w:val="24"/>
          <w:szCs w:val="24"/>
          <w:u w:val="single"/>
        </w:rPr>
        <w:t xml:space="preserve"> for equity in health</w:t>
      </w:r>
    </w:p>
    <w:p w:rsidR="000D76A8" w:rsidRPr="009E66FE" w:rsidRDefault="000D76A8" w:rsidP="00AA6B6E">
      <w:pPr>
        <w:pStyle w:val="ListParagraph"/>
        <w:autoSpaceDE w:val="0"/>
        <w:autoSpaceDN w:val="0"/>
        <w:adjustRightInd w:val="0"/>
        <w:spacing w:after="0" w:line="360" w:lineRule="auto"/>
        <w:jc w:val="both"/>
        <w:rPr>
          <w:rFonts w:ascii="Times New Roman" w:hAnsi="Times New Roman" w:cs="Times New Roman"/>
          <w:b/>
          <w:sz w:val="24"/>
          <w:szCs w:val="24"/>
        </w:rPr>
      </w:pPr>
    </w:p>
    <w:p w:rsidR="000D76A8" w:rsidRPr="009E66FE" w:rsidRDefault="000D76A8" w:rsidP="00AA6B6E">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Equity policies should be concerned with </w:t>
      </w:r>
      <w:r w:rsidRPr="009E66FE">
        <w:rPr>
          <w:rFonts w:ascii="Times New Roman" w:hAnsi="Times New Roman" w:cs="Times New Roman"/>
          <w:b/>
          <w:sz w:val="24"/>
          <w:szCs w:val="24"/>
        </w:rPr>
        <w:t>improving living and working conditions.</w:t>
      </w:r>
    </w:p>
    <w:p w:rsidR="000D76A8" w:rsidRPr="009E66FE" w:rsidRDefault="000D76A8" w:rsidP="00AA6B6E">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Equity policies should be directed towards </w:t>
      </w:r>
      <w:r w:rsidRPr="009E66FE">
        <w:rPr>
          <w:rFonts w:ascii="Times New Roman" w:hAnsi="Times New Roman" w:cs="Times New Roman"/>
          <w:b/>
          <w:sz w:val="24"/>
          <w:szCs w:val="24"/>
        </w:rPr>
        <w:t>enabling people to adopt healthier lifestyles.</w:t>
      </w:r>
    </w:p>
    <w:p w:rsidR="000B0D0D" w:rsidRPr="009E66FE" w:rsidRDefault="000D76A8" w:rsidP="00AA6B6E">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Equity policies require a </w:t>
      </w:r>
      <w:r w:rsidRPr="009E66FE">
        <w:rPr>
          <w:rFonts w:ascii="Times New Roman" w:hAnsi="Times New Roman" w:cs="Times New Roman"/>
          <w:b/>
          <w:sz w:val="24"/>
          <w:szCs w:val="24"/>
        </w:rPr>
        <w:t>genuine commitment to decentralizing power and decision making</w:t>
      </w:r>
      <w:r w:rsidR="000B0D0D" w:rsidRPr="009E66FE">
        <w:rPr>
          <w:rFonts w:ascii="Times New Roman" w:hAnsi="Times New Roman" w:cs="Times New Roman"/>
          <w:b/>
          <w:sz w:val="24"/>
          <w:szCs w:val="24"/>
        </w:rPr>
        <w:t>.</w:t>
      </w:r>
    </w:p>
    <w:p w:rsidR="000D76A8" w:rsidRPr="009E66FE" w:rsidRDefault="000B0D0D" w:rsidP="00AA6B6E">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Equity policies should </w:t>
      </w:r>
      <w:r w:rsidRPr="009E66FE">
        <w:rPr>
          <w:rFonts w:ascii="Times New Roman" w:hAnsi="Times New Roman" w:cs="Times New Roman"/>
          <w:b/>
          <w:sz w:val="24"/>
          <w:szCs w:val="24"/>
        </w:rPr>
        <w:t>encourage</w:t>
      </w:r>
      <w:r w:rsidR="000D76A8" w:rsidRPr="009E66FE">
        <w:rPr>
          <w:rFonts w:ascii="Times New Roman" w:hAnsi="Times New Roman" w:cs="Times New Roman"/>
          <w:b/>
          <w:sz w:val="24"/>
          <w:szCs w:val="24"/>
        </w:rPr>
        <w:t xml:space="preserve"> people to participate</w:t>
      </w:r>
      <w:r w:rsidR="000D76A8" w:rsidRPr="009E66FE">
        <w:rPr>
          <w:rFonts w:ascii="Times New Roman" w:hAnsi="Times New Roman" w:cs="Times New Roman"/>
          <w:sz w:val="24"/>
          <w:szCs w:val="24"/>
        </w:rPr>
        <w:t xml:space="preserve"> in every stage of the policy-making process.</w:t>
      </w:r>
    </w:p>
    <w:p w:rsidR="000D76A8" w:rsidRPr="009E66FE" w:rsidRDefault="000B0D0D" w:rsidP="00AA6B6E">
      <w:pPr>
        <w:pStyle w:val="ListParagraph"/>
        <w:numPr>
          <w:ilvl w:val="0"/>
          <w:numId w:val="16"/>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Equity policies should be implemented </w:t>
      </w:r>
      <w:r w:rsidRPr="009E66FE">
        <w:rPr>
          <w:rFonts w:ascii="Times New Roman" w:hAnsi="Times New Roman" w:cs="Times New Roman"/>
          <w:b/>
          <w:sz w:val="24"/>
          <w:szCs w:val="24"/>
        </w:rPr>
        <w:t xml:space="preserve">through </w:t>
      </w:r>
      <w:r w:rsidR="000D76A8" w:rsidRPr="009E66FE">
        <w:rPr>
          <w:rFonts w:ascii="Times New Roman" w:hAnsi="Times New Roman" w:cs="Times New Roman"/>
          <w:b/>
          <w:sz w:val="24"/>
          <w:szCs w:val="24"/>
        </w:rPr>
        <w:t>inter-</w:t>
      </w:r>
      <w:proofErr w:type="spellStart"/>
      <w:r w:rsidR="000D76A8" w:rsidRPr="009E66FE">
        <w:rPr>
          <w:rFonts w:ascii="Times New Roman" w:hAnsi="Times New Roman" w:cs="Times New Roman"/>
          <w:b/>
          <w:sz w:val="24"/>
          <w:szCs w:val="24"/>
        </w:rPr>
        <w:t>sectoral</w:t>
      </w:r>
      <w:proofErr w:type="spellEnd"/>
      <w:r w:rsidR="000D76A8" w:rsidRPr="009E66FE">
        <w:rPr>
          <w:rFonts w:ascii="Times New Roman" w:hAnsi="Times New Roman" w:cs="Times New Roman"/>
          <w:b/>
          <w:sz w:val="24"/>
          <w:szCs w:val="24"/>
        </w:rPr>
        <w:t xml:space="preserve"> action.</w:t>
      </w:r>
    </w:p>
    <w:p w:rsidR="000D76A8" w:rsidRPr="009E66FE" w:rsidRDefault="000D76A8" w:rsidP="00AA6B6E">
      <w:pPr>
        <w:pStyle w:val="ListParagraph"/>
        <w:numPr>
          <w:ilvl w:val="0"/>
          <w:numId w:val="16"/>
        </w:num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sz w:val="24"/>
          <w:szCs w:val="24"/>
        </w:rPr>
        <w:t xml:space="preserve">Equity policies should be </w:t>
      </w:r>
      <w:r w:rsidRPr="009E66FE">
        <w:rPr>
          <w:rFonts w:ascii="Times New Roman" w:hAnsi="Times New Roman" w:cs="Times New Roman"/>
          <w:b/>
          <w:sz w:val="24"/>
          <w:szCs w:val="24"/>
        </w:rPr>
        <w:t>based on appropriate research, monitoring and evaluation.</w:t>
      </w:r>
    </w:p>
    <w:p w:rsidR="000D76A8" w:rsidRPr="009E66FE" w:rsidRDefault="000D76A8" w:rsidP="00AA6B6E">
      <w:pPr>
        <w:autoSpaceDE w:val="0"/>
        <w:autoSpaceDN w:val="0"/>
        <w:adjustRightInd w:val="0"/>
        <w:spacing w:after="0" w:line="360" w:lineRule="auto"/>
        <w:jc w:val="both"/>
        <w:rPr>
          <w:rFonts w:ascii="Times New Roman" w:hAnsi="Times New Roman" w:cs="Times New Roman"/>
          <w:bCs/>
          <w:sz w:val="24"/>
          <w:szCs w:val="24"/>
        </w:rPr>
      </w:pPr>
    </w:p>
    <w:p w:rsidR="000D76A8" w:rsidRPr="009E66FE" w:rsidRDefault="000D76A8" w:rsidP="00AA6B6E">
      <w:pPr>
        <w:autoSpaceDE w:val="0"/>
        <w:autoSpaceDN w:val="0"/>
        <w:adjustRightInd w:val="0"/>
        <w:spacing w:after="0" w:line="360" w:lineRule="auto"/>
        <w:jc w:val="both"/>
        <w:rPr>
          <w:rFonts w:ascii="Times New Roman" w:hAnsi="Times New Roman" w:cs="Times New Roman"/>
          <w:b/>
          <w:bCs/>
          <w:sz w:val="24"/>
          <w:szCs w:val="24"/>
        </w:rPr>
      </w:pPr>
    </w:p>
    <w:p w:rsidR="00DB3AB1" w:rsidRPr="009E66FE" w:rsidRDefault="00DB3AB1" w:rsidP="00AA6B6E">
      <w:pPr>
        <w:pStyle w:val="ListParagraph"/>
        <w:numPr>
          <w:ilvl w:val="0"/>
          <w:numId w:val="3"/>
        </w:num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Equity policies should be concerned with improving living and working conditions.</w:t>
      </w:r>
    </w:p>
    <w:p w:rsidR="00DB3AB1" w:rsidRPr="009E66FE" w:rsidRDefault="00DB3AB1" w:rsidP="00AA6B6E">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bCs/>
          <w:iCs/>
          <w:sz w:val="24"/>
          <w:szCs w:val="24"/>
        </w:rPr>
        <w:t>Because most of the present inequities in health are determined by living and working</w:t>
      </w:r>
      <w:r w:rsidR="009E5815"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conditions, attempts to reduce them need to focus on these root causes, with the aim of</w:t>
      </w:r>
      <w:r w:rsidR="009E5815"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lastRenderedPageBreak/>
        <w:t>preventing problems developing</w:t>
      </w:r>
      <w:r w:rsidRPr="009E66FE">
        <w:rPr>
          <w:rFonts w:ascii="Times New Roman" w:hAnsi="Times New Roman" w:cs="Times New Roman"/>
          <w:sz w:val="24"/>
          <w:szCs w:val="24"/>
        </w:rPr>
        <w:t xml:space="preserve">. This is potentially a more </w:t>
      </w:r>
      <w:r w:rsidR="009E5815" w:rsidRPr="009E66FE">
        <w:rPr>
          <w:rFonts w:ascii="Times New Roman" w:hAnsi="Times New Roman" w:cs="Times New Roman"/>
          <w:sz w:val="24"/>
          <w:szCs w:val="24"/>
        </w:rPr>
        <w:t xml:space="preserve">efficient approach than relying </w:t>
      </w:r>
      <w:r w:rsidRPr="009E66FE">
        <w:rPr>
          <w:rFonts w:ascii="Times New Roman" w:hAnsi="Times New Roman" w:cs="Times New Roman"/>
          <w:sz w:val="24"/>
          <w:szCs w:val="24"/>
        </w:rPr>
        <w:t xml:space="preserve">solely on the health care sector to patch up the ill health and disability such inequities </w:t>
      </w:r>
      <w:proofErr w:type="gramStart"/>
      <w:r w:rsidRPr="009E66FE">
        <w:rPr>
          <w:rFonts w:ascii="Times New Roman" w:hAnsi="Times New Roman" w:cs="Times New Roman"/>
          <w:sz w:val="24"/>
          <w:szCs w:val="24"/>
        </w:rPr>
        <w:t>create</w:t>
      </w:r>
      <w:proofErr w:type="gramEnd"/>
      <w:r w:rsidRPr="009E66FE">
        <w:rPr>
          <w:rFonts w:ascii="Times New Roman" w:hAnsi="Times New Roman" w:cs="Times New Roman"/>
          <w:sz w:val="24"/>
          <w:szCs w:val="24"/>
        </w:rPr>
        <w:t>.</w:t>
      </w:r>
    </w:p>
    <w:p w:rsidR="004064A0" w:rsidRPr="009E66FE" w:rsidRDefault="00DB3AB1"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Several public policies, although designed to benefit the population as a whole, can have the</w:t>
      </w:r>
      <w:r w:rsidR="009E5815" w:rsidRPr="009E66FE">
        <w:rPr>
          <w:rFonts w:ascii="Times New Roman" w:hAnsi="Times New Roman" w:cs="Times New Roman"/>
          <w:sz w:val="24"/>
          <w:szCs w:val="24"/>
        </w:rPr>
        <w:t xml:space="preserve"> </w:t>
      </w:r>
      <w:r w:rsidRPr="009E66FE">
        <w:rPr>
          <w:rFonts w:ascii="Times New Roman" w:hAnsi="Times New Roman" w:cs="Times New Roman"/>
          <w:sz w:val="24"/>
          <w:szCs w:val="24"/>
        </w:rPr>
        <w:t>most dramatic impact on people living in the worst conditions, by helping to raise the standards</w:t>
      </w:r>
      <w:r w:rsidR="009E5815" w:rsidRPr="009E66FE">
        <w:rPr>
          <w:rFonts w:ascii="Times New Roman" w:hAnsi="Times New Roman" w:cs="Times New Roman"/>
          <w:sz w:val="24"/>
          <w:szCs w:val="24"/>
        </w:rPr>
        <w:t xml:space="preserve"> </w:t>
      </w:r>
      <w:r w:rsidRPr="009E66FE">
        <w:rPr>
          <w:rFonts w:ascii="Times New Roman" w:hAnsi="Times New Roman" w:cs="Times New Roman"/>
          <w:sz w:val="24"/>
          <w:szCs w:val="24"/>
        </w:rPr>
        <w:t>of their physical and social environment to a level closer to that of a more fortunate group. In</w:t>
      </w:r>
      <w:r w:rsidR="009E5815" w:rsidRPr="009E66FE">
        <w:rPr>
          <w:rFonts w:ascii="Times New Roman" w:hAnsi="Times New Roman" w:cs="Times New Roman"/>
          <w:sz w:val="24"/>
          <w:szCs w:val="24"/>
        </w:rPr>
        <w:t xml:space="preserve"> </w:t>
      </w:r>
      <w:r w:rsidRPr="009E66FE">
        <w:rPr>
          <w:rFonts w:ascii="Times New Roman" w:hAnsi="Times New Roman" w:cs="Times New Roman"/>
          <w:sz w:val="24"/>
          <w:szCs w:val="24"/>
        </w:rPr>
        <w:t xml:space="preserve">doing so, such policies encourage equity in health. </w:t>
      </w:r>
    </w:p>
    <w:p w:rsidR="00DB3AB1" w:rsidRPr="009E66FE" w:rsidRDefault="00DB3AB1"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Examples</w:t>
      </w:r>
      <w:r w:rsidRPr="009E66FE">
        <w:rPr>
          <w:rFonts w:ascii="Times New Roman" w:hAnsi="Times New Roman" w:cs="Times New Roman"/>
          <w:sz w:val="24"/>
          <w:szCs w:val="24"/>
        </w:rPr>
        <w:t xml:space="preserve"> include those policies designed to</w:t>
      </w:r>
      <w:r w:rsidR="009E5815" w:rsidRPr="009E66FE">
        <w:rPr>
          <w:rFonts w:ascii="Times New Roman" w:hAnsi="Times New Roman" w:cs="Times New Roman"/>
          <w:sz w:val="24"/>
          <w:szCs w:val="24"/>
        </w:rPr>
        <w:t xml:space="preserve"> </w:t>
      </w:r>
      <w:r w:rsidRPr="009E66FE">
        <w:rPr>
          <w:rFonts w:ascii="Times New Roman" w:hAnsi="Times New Roman" w:cs="Times New Roman"/>
          <w:sz w:val="24"/>
          <w:szCs w:val="24"/>
        </w:rPr>
        <w:t>provide adequate and safe housing; to ensure the provision and accessibility of high quality food</w:t>
      </w:r>
      <w:r w:rsidR="009E5815" w:rsidRPr="009E66FE">
        <w:rPr>
          <w:rFonts w:ascii="Times New Roman" w:hAnsi="Times New Roman" w:cs="Times New Roman"/>
          <w:sz w:val="24"/>
          <w:szCs w:val="24"/>
        </w:rPr>
        <w:t xml:space="preserve"> </w:t>
      </w:r>
      <w:r w:rsidRPr="009E66FE">
        <w:rPr>
          <w:rFonts w:ascii="Times New Roman" w:hAnsi="Times New Roman" w:cs="Times New Roman"/>
          <w:sz w:val="24"/>
          <w:szCs w:val="24"/>
        </w:rPr>
        <w:t>together with nutritional information; to raise the standard of occupational health and safety</w:t>
      </w:r>
      <w:r w:rsidR="009E5815" w:rsidRPr="009E66FE">
        <w:rPr>
          <w:rFonts w:ascii="Times New Roman" w:hAnsi="Times New Roman" w:cs="Times New Roman"/>
          <w:sz w:val="24"/>
          <w:szCs w:val="24"/>
        </w:rPr>
        <w:t xml:space="preserve"> </w:t>
      </w:r>
      <w:r w:rsidRPr="009E66FE">
        <w:rPr>
          <w:rFonts w:ascii="Times New Roman" w:hAnsi="Times New Roman" w:cs="Times New Roman"/>
          <w:sz w:val="24"/>
          <w:szCs w:val="24"/>
        </w:rPr>
        <w:t>practice; to control pollution, and to ensure clean water supplies.</w:t>
      </w:r>
      <w:r w:rsidR="009E5815" w:rsidRPr="009E66FE">
        <w:rPr>
          <w:rFonts w:ascii="Times New Roman" w:hAnsi="Times New Roman" w:cs="Times New Roman"/>
          <w:sz w:val="24"/>
          <w:szCs w:val="24"/>
        </w:rPr>
        <w:t xml:space="preserve"> </w:t>
      </w:r>
      <w:r w:rsidRPr="009E66FE">
        <w:rPr>
          <w:rFonts w:ascii="Times New Roman" w:hAnsi="Times New Roman" w:cs="Times New Roman"/>
          <w:sz w:val="24"/>
          <w:szCs w:val="24"/>
        </w:rPr>
        <w:t>More specific preventive policies related to equity would include such measures as the</w:t>
      </w:r>
      <w:r w:rsidR="009E5815" w:rsidRPr="009E66FE">
        <w:rPr>
          <w:rFonts w:ascii="Times New Roman" w:hAnsi="Times New Roman" w:cs="Times New Roman"/>
          <w:sz w:val="24"/>
          <w:szCs w:val="24"/>
        </w:rPr>
        <w:t xml:space="preserve"> </w:t>
      </w:r>
      <w:r w:rsidRPr="009E66FE">
        <w:rPr>
          <w:rFonts w:ascii="Times New Roman" w:hAnsi="Times New Roman" w:cs="Times New Roman"/>
          <w:sz w:val="24"/>
          <w:szCs w:val="24"/>
        </w:rPr>
        <w:t>maintenance of full employment and the raising of income of poorer socioeconomic groups,</w:t>
      </w:r>
      <w:r w:rsidR="009E5815" w:rsidRPr="009E66FE">
        <w:rPr>
          <w:rFonts w:ascii="Times New Roman" w:hAnsi="Times New Roman" w:cs="Times New Roman"/>
          <w:sz w:val="24"/>
          <w:szCs w:val="24"/>
        </w:rPr>
        <w:t xml:space="preserve"> </w:t>
      </w:r>
      <w:r w:rsidRPr="009E66FE">
        <w:rPr>
          <w:rFonts w:ascii="Times New Roman" w:hAnsi="Times New Roman" w:cs="Times New Roman"/>
          <w:sz w:val="24"/>
          <w:szCs w:val="24"/>
        </w:rPr>
        <w:t>reducing the gap between rich and poor.</w:t>
      </w:r>
    </w:p>
    <w:p w:rsidR="00DB3AB1" w:rsidRPr="009E66FE" w:rsidRDefault="00DB3AB1" w:rsidP="00AA6B6E">
      <w:pPr>
        <w:autoSpaceDE w:val="0"/>
        <w:autoSpaceDN w:val="0"/>
        <w:adjustRightInd w:val="0"/>
        <w:spacing w:after="0" w:line="360" w:lineRule="auto"/>
        <w:jc w:val="both"/>
        <w:rPr>
          <w:rFonts w:ascii="Times New Roman" w:hAnsi="Times New Roman" w:cs="Times New Roman"/>
          <w:sz w:val="24"/>
          <w:szCs w:val="24"/>
        </w:rPr>
      </w:pPr>
    </w:p>
    <w:p w:rsidR="00DB3AB1" w:rsidRPr="009E66FE" w:rsidRDefault="00DB3AB1" w:rsidP="00AA6B6E">
      <w:pPr>
        <w:pStyle w:val="ListParagraph"/>
        <w:numPr>
          <w:ilvl w:val="0"/>
          <w:numId w:val="3"/>
        </w:num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Equity policies should be directed towards enabling people to adopt healthier lifestyles.</w:t>
      </w:r>
    </w:p>
    <w:p w:rsidR="00DB3AB1" w:rsidRPr="009E66FE" w:rsidRDefault="00DB3AB1" w:rsidP="00AA6B6E">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bCs/>
          <w:iCs/>
          <w:sz w:val="24"/>
          <w:szCs w:val="24"/>
        </w:rPr>
        <w:t>The principle of enabling people to adopt healthier lifestyles acknowledges that some groups</w:t>
      </w:r>
      <w:r w:rsidR="00556E1A"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 xml:space="preserve">in society face greater restrictions than others in their choice of lifestyle </w:t>
      </w:r>
      <w:r w:rsidRPr="009E66FE">
        <w:rPr>
          <w:rFonts w:ascii="Times New Roman" w:hAnsi="Times New Roman" w:cs="Times New Roman"/>
          <w:sz w:val="24"/>
          <w:szCs w:val="24"/>
        </w:rPr>
        <w:t>due, for example, to</w:t>
      </w:r>
      <w:r w:rsidR="00556E1A" w:rsidRPr="009E66FE">
        <w:rPr>
          <w:rFonts w:ascii="Times New Roman" w:hAnsi="Times New Roman" w:cs="Times New Roman"/>
          <w:bCs/>
          <w:iCs/>
          <w:sz w:val="24"/>
          <w:szCs w:val="24"/>
        </w:rPr>
        <w:t xml:space="preserve"> </w:t>
      </w:r>
      <w:r w:rsidRPr="009E66FE">
        <w:rPr>
          <w:rFonts w:ascii="Times New Roman" w:hAnsi="Times New Roman" w:cs="Times New Roman"/>
          <w:sz w:val="24"/>
          <w:szCs w:val="24"/>
        </w:rPr>
        <w:t xml:space="preserve">inadequate income, which limits where and how people live. </w:t>
      </w:r>
      <w:r w:rsidR="00556E1A" w:rsidRPr="009E66FE">
        <w:rPr>
          <w:rFonts w:ascii="Times New Roman" w:hAnsi="Times New Roman" w:cs="Times New Roman"/>
          <w:sz w:val="24"/>
          <w:szCs w:val="24"/>
        </w:rPr>
        <w:t xml:space="preserve">Local and national agencies </w:t>
      </w:r>
      <w:r w:rsidRPr="009E66FE">
        <w:rPr>
          <w:rFonts w:ascii="Times New Roman" w:hAnsi="Times New Roman" w:cs="Times New Roman"/>
          <w:sz w:val="24"/>
          <w:szCs w:val="24"/>
        </w:rPr>
        <w:t>therefore need to make healthier lifestyles as easy to adopt as poss</w:t>
      </w:r>
      <w:r w:rsidR="00556E1A" w:rsidRPr="009E66FE">
        <w:rPr>
          <w:rFonts w:ascii="Times New Roman" w:hAnsi="Times New Roman" w:cs="Times New Roman"/>
          <w:sz w:val="24"/>
          <w:szCs w:val="24"/>
        </w:rPr>
        <w:t xml:space="preserve">ible. This means, for instance, </w:t>
      </w:r>
      <w:r w:rsidRPr="009E66FE">
        <w:rPr>
          <w:rFonts w:ascii="Times New Roman" w:hAnsi="Times New Roman" w:cs="Times New Roman"/>
          <w:sz w:val="24"/>
          <w:szCs w:val="24"/>
        </w:rPr>
        <w:t>looking at:</w:t>
      </w:r>
    </w:p>
    <w:p w:rsidR="00DB3AB1" w:rsidRPr="009E66FE" w:rsidRDefault="00DB3AB1"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whether</w:t>
      </w:r>
      <w:proofErr w:type="gramEnd"/>
      <w:r w:rsidRPr="009E66FE">
        <w:rPr>
          <w:rFonts w:ascii="Times New Roman" w:hAnsi="Times New Roman" w:cs="Times New Roman"/>
          <w:sz w:val="24"/>
          <w:szCs w:val="24"/>
        </w:rPr>
        <w:t xml:space="preserve"> leisure and exercise facilities in the community are accessible and reasonably priced;</w:t>
      </w:r>
    </w:p>
    <w:p w:rsidR="00DB3AB1" w:rsidRPr="009E66FE" w:rsidRDefault="00DB3AB1"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whether</w:t>
      </w:r>
      <w:proofErr w:type="gramEnd"/>
      <w:r w:rsidRPr="009E66FE">
        <w:rPr>
          <w:rFonts w:ascii="Times New Roman" w:hAnsi="Times New Roman" w:cs="Times New Roman"/>
          <w:sz w:val="24"/>
          <w:szCs w:val="24"/>
        </w:rPr>
        <w:t xml:space="preserve"> food distribution networks are adequate to ensure supplies of cheap and nutritious</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food in local shops;</w:t>
      </w:r>
    </w:p>
    <w:p w:rsidR="00DB3AB1" w:rsidRPr="009E66FE" w:rsidRDefault="00DB3AB1"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whether</w:t>
      </w:r>
      <w:proofErr w:type="gramEnd"/>
      <w:r w:rsidRPr="009E66FE">
        <w:rPr>
          <w:rFonts w:ascii="Times New Roman" w:hAnsi="Times New Roman" w:cs="Times New Roman"/>
          <w:sz w:val="24"/>
          <w:szCs w:val="24"/>
        </w:rPr>
        <w:t xml:space="preserve"> advertising and promotion of health-damaging products is controlled and restricted;</w:t>
      </w:r>
    </w:p>
    <w:p w:rsidR="00DB3AB1" w:rsidRPr="009E66FE" w:rsidRDefault="00DB3AB1"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whether</w:t>
      </w:r>
      <w:proofErr w:type="gramEnd"/>
      <w:r w:rsidRPr="009E66FE">
        <w:rPr>
          <w:rFonts w:ascii="Times New Roman" w:hAnsi="Times New Roman" w:cs="Times New Roman"/>
          <w:sz w:val="24"/>
          <w:szCs w:val="24"/>
        </w:rPr>
        <w:t xml:space="preserve"> products are clearly </w:t>
      </w:r>
      <w:proofErr w:type="spellStart"/>
      <w:r w:rsidRPr="009E66FE">
        <w:rPr>
          <w:rFonts w:ascii="Times New Roman" w:hAnsi="Times New Roman" w:cs="Times New Roman"/>
          <w:sz w:val="24"/>
          <w:szCs w:val="24"/>
        </w:rPr>
        <w:t>labelled</w:t>
      </w:r>
      <w:proofErr w:type="spellEnd"/>
      <w:r w:rsidRPr="009E66FE">
        <w:rPr>
          <w:rFonts w:ascii="Times New Roman" w:hAnsi="Times New Roman" w:cs="Times New Roman"/>
          <w:sz w:val="24"/>
          <w:szCs w:val="24"/>
        </w:rPr>
        <w:t xml:space="preserve"> so that people have adequate information on which to</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base their choice, and so on.</w:t>
      </w:r>
    </w:p>
    <w:p w:rsidR="00DB3AB1" w:rsidRPr="009E66FE" w:rsidRDefault="00DB3AB1" w:rsidP="00AA6B6E">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bCs/>
          <w:iCs/>
          <w:sz w:val="24"/>
          <w:szCs w:val="24"/>
        </w:rPr>
        <w:t>The process of enabling people to adopt healthier lifestyles also involves the recognition that</w:t>
      </w:r>
      <w:r w:rsidR="00556E1A"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 xml:space="preserve">some social groups may come under greater pressure to adopt health-damaging </w:t>
      </w:r>
      <w:proofErr w:type="spellStart"/>
      <w:r w:rsidRPr="009E66FE">
        <w:rPr>
          <w:rFonts w:ascii="Times New Roman" w:hAnsi="Times New Roman" w:cs="Times New Roman"/>
          <w:bCs/>
          <w:iCs/>
          <w:sz w:val="24"/>
          <w:szCs w:val="24"/>
        </w:rPr>
        <w:t>behaviour</w:t>
      </w:r>
      <w:proofErr w:type="spellEnd"/>
      <w:r w:rsidR="00556E1A"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and sensitive policy-making is needed to deal with this issue</w:t>
      </w:r>
      <w:r w:rsidRPr="009E66FE">
        <w:rPr>
          <w:rFonts w:ascii="Times New Roman" w:hAnsi="Times New Roman" w:cs="Times New Roman"/>
          <w:sz w:val="24"/>
          <w:szCs w:val="24"/>
        </w:rPr>
        <w:t>. In particular, health</w:t>
      </w:r>
      <w:r w:rsidR="00D058EB" w:rsidRPr="009E66FE">
        <w:rPr>
          <w:rFonts w:ascii="Times New Roman" w:hAnsi="Times New Roman" w:cs="Times New Roman"/>
          <w:bCs/>
          <w:iCs/>
          <w:sz w:val="24"/>
          <w:szCs w:val="24"/>
        </w:rPr>
        <w:t xml:space="preserve"> </w:t>
      </w:r>
      <w:r w:rsidR="00556E1A" w:rsidRPr="009E66FE">
        <w:rPr>
          <w:rFonts w:ascii="Times New Roman" w:hAnsi="Times New Roman" w:cs="Times New Roman"/>
          <w:sz w:val="24"/>
          <w:szCs w:val="24"/>
        </w:rPr>
        <w:t xml:space="preserve">education and </w:t>
      </w:r>
      <w:r w:rsidRPr="009E66FE">
        <w:rPr>
          <w:rFonts w:ascii="Times New Roman" w:hAnsi="Times New Roman" w:cs="Times New Roman"/>
          <w:sz w:val="24"/>
          <w:szCs w:val="24"/>
        </w:rPr>
        <w:t>disease prevention policies need reorientation, bearing in mind the fact that</w:t>
      </w:r>
      <w:r w:rsidR="00D058EB" w:rsidRPr="009E66FE">
        <w:rPr>
          <w:rFonts w:ascii="Times New Roman" w:hAnsi="Times New Roman" w:cs="Times New Roman"/>
          <w:bCs/>
          <w:iCs/>
          <w:sz w:val="24"/>
          <w:szCs w:val="24"/>
        </w:rPr>
        <w:t xml:space="preserve"> </w:t>
      </w:r>
      <w:r w:rsidR="00556E1A" w:rsidRPr="009E66FE">
        <w:rPr>
          <w:rFonts w:ascii="Times New Roman" w:hAnsi="Times New Roman" w:cs="Times New Roman"/>
          <w:sz w:val="24"/>
          <w:szCs w:val="24"/>
        </w:rPr>
        <w:t xml:space="preserve">traditional health </w:t>
      </w:r>
      <w:r w:rsidRPr="009E66FE">
        <w:rPr>
          <w:rFonts w:ascii="Times New Roman" w:hAnsi="Times New Roman" w:cs="Times New Roman"/>
          <w:sz w:val="24"/>
          <w:szCs w:val="24"/>
        </w:rPr>
        <w:t xml:space="preserve">education </w:t>
      </w:r>
      <w:proofErr w:type="spellStart"/>
      <w:r w:rsidRPr="009E66FE">
        <w:rPr>
          <w:rFonts w:ascii="Times New Roman" w:hAnsi="Times New Roman" w:cs="Times New Roman"/>
          <w:sz w:val="24"/>
          <w:szCs w:val="24"/>
        </w:rPr>
        <w:t>programmes</w:t>
      </w:r>
      <w:proofErr w:type="spellEnd"/>
      <w:r w:rsidRPr="009E66FE">
        <w:rPr>
          <w:rFonts w:ascii="Times New Roman" w:hAnsi="Times New Roman" w:cs="Times New Roman"/>
          <w:sz w:val="24"/>
          <w:szCs w:val="24"/>
        </w:rPr>
        <w:t xml:space="preserve"> have generally been less successful at reaching the</w:t>
      </w:r>
      <w:r w:rsidR="00D058EB" w:rsidRPr="009E66FE">
        <w:rPr>
          <w:rFonts w:ascii="Times New Roman" w:hAnsi="Times New Roman" w:cs="Times New Roman"/>
          <w:bCs/>
          <w:iCs/>
          <w:sz w:val="24"/>
          <w:szCs w:val="24"/>
        </w:rPr>
        <w:t xml:space="preserve"> </w:t>
      </w:r>
      <w:r w:rsidR="00556E1A" w:rsidRPr="009E66FE">
        <w:rPr>
          <w:rFonts w:ascii="Times New Roman" w:hAnsi="Times New Roman" w:cs="Times New Roman"/>
          <w:sz w:val="24"/>
          <w:szCs w:val="24"/>
        </w:rPr>
        <w:t xml:space="preserve">vulnerable groups in </w:t>
      </w:r>
      <w:r w:rsidRPr="009E66FE">
        <w:rPr>
          <w:rFonts w:ascii="Times New Roman" w:hAnsi="Times New Roman" w:cs="Times New Roman"/>
          <w:sz w:val="24"/>
          <w:szCs w:val="24"/>
        </w:rPr>
        <w:t>greatest need. They may even have been counter-productive if they</w:t>
      </w:r>
      <w:r w:rsidR="00D058EB" w:rsidRPr="009E66FE">
        <w:rPr>
          <w:rFonts w:ascii="Times New Roman" w:hAnsi="Times New Roman" w:cs="Times New Roman"/>
          <w:bCs/>
          <w:iCs/>
          <w:sz w:val="24"/>
          <w:szCs w:val="24"/>
        </w:rPr>
        <w:t xml:space="preserve"> </w:t>
      </w:r>
      <w:r w:rsidRPr="009E66FE">
        <w:rPr>
          <w:rFonts w:ascii="Times New Roman" w:hAnsi="Times New Roman" w:cs="Times New Roman"/>
          <w:sz w:val="24"/>
          <w:szCs w:val="24"/>
        </w:rPr>
        <w:t xml:space="preserve">stimulated defensive </w:t>
      </w:r>
      <w:r w:rsidRPr="009E66FE">
        <w:rPr>
          <w:rFonts w:ascii="Times New Roman" w:hAnsi="Times New Roman" w:cs="Times New Roman"/>
          <w:sz w:val="24"/>
          <w:szCs w:val="24"/>
        </w:rPr>
        <w:lastRenderedPageBreak/>
        <w:t>reactions in certain social groups by blaming them for their own ill health.</w:t>
      </w:r>
      <w:r w:rsidR="00556E1A" w:rsidRPr="009E66FE">
        <w:rPr>
          <w:rFonts w:ascii="Times New Roman" w:hAnsi="Times New Roman" w:cs="Times New Roman"/>
          <w:bCs/>
          <w:iCs/>
          <w:sz w:val="24"/>
          <w:szCs w:val="24"/>
        </w:rPr>
        <w:t xml:space="preserve"> </w:t>
      </w:r>
      <w:r w:rsidRPr="009E66FE">
        <w:rPr>
          <w:rFonts w:ascii="Times New Roman" w:hAnsi="Times New Roman" w:cs="Times New Roman"/>
          <w:sz w:val="24"/>
          <w:szCs w:val="24"/>
        </w:rPr>
        <w:t>“Blaming the victim” can cause people to reject the advice offered and to refuse to take part in</w:t>
      </w:r>
      <w:r w:rsidR="00556E1A" w:rsidRPr="009E66FE">
        <w:rPr>
          <w:rFonts w:ascii="Times New Roman" w:hAnsi="Times New Roman" w:cs="Times New Roman"/>
          <w:bCs/>
          <w:iCs/>
          <w:sz w:val="24"/>
          <w:szCs w:val="24"/>
        </w:rPr>
        <w:t xml:space="preserve"> </w:t>
      </w:r>
      <w:r w:rsidRPr="009E66FE">
        <w:rPr>
          <w:rFonts w:ascii="Times New Roman" w:hAnsi="Times New Roman" w:cs="Times New Roman"/>
          <w:sz w:val="24"/>
          <w:szCs w:val="24"/>
        </w:rPr>
        <w:t xml:space="preserve">any improvement </w:t>
      </w:r>
      <w:proofErr w:type="spellStart"/>
      <w:r w:rsidRPr="009E66FE">
        <w:rPr>
          <w:rFonts w:ascii="Times New Roman" w:hAnsi="Times New Roman" w:cs="Times New Roman"/>
          <w:sz w:val="24"/>
          <w:szCs w:val="24"/>
        </w:rPr>
        <w:t>programmes</w:t>
      </w:r>
      <w:proofErr w:type="spellEnd"/>
      <w:r w:rsidRPr="009E66FE">
        <w:rPr>
          <w:rFonts w:ascii="Times New Roman" w:hAnsi="Times New Roman" w:cs="Times New Roman"/>
          <w:sz w:val="24"/>
          <w:szCs w:val="24"/>
        </w:rPr>
        <w:t>.</w:t>
      </w:r>
      <w:r w:rsidR="00D058EB" w:rsidRPr="009E66FE">
        <w:rPr>
          <w:rFonts w:ascii="Times New Roman" w:hAnsi="Times New Roman" w:cs="Times New Roman"/>
          <w:sz w:val="24"/>
          <w:szCs w:val="24"/>
        </w:rPr>
        <w:t xml:space="preserve"> </w:t>
      </w:r>
      <w:r w:rsidRPr="009E66FE">
        <w:rPr>
          <w:rFonts w:ascii="Times New Roman" w:hAnsi="Times New Roman" w:cs="Times New Roman"/>
          <w:sz w:val="24"/>
          <w:szCs w:val="24"/>
        </w:rPr>
        <w:t xml:space="preserve">New educational </w:t>
      </w:r>
      <w:proofErr w:type="spellStart"/>
      <w:r w:rsidRPr="009E66FE">
        <w:rPr>
          <w:rFonts w:ascii="Times New Roman" w:hAnsi="Times New Roman" w:cs="Times New Roman"/>
          <w:sz w:val="24"/>
          <w:szCs w:val="24"/>
        </w:rPr>
        <w:t>progra</w:t>
      </w:r>
      <w:r w:rsidR="00D058EB" w:rsidRPr="009E66FE">
        <w:rPr>
          <w:rFonts w:ascii="Times New Roman" w:hAnsi="Times New Roman" w:cs="Times New Roman"/>
          <w:sz w:val="24"/>
          <w:szCs w:val="24"/>
        </w:rPr>
        <w:t>mmes</w:t>
      </w:r>
      <w:proofErr w:type="spellEnd"/>
      <w:r w:rsidR="00D058EB" w:rsidRPr="009E66FE">
        <w:rPr>
          <w:rFonts w:ascii="Times New Roman" w:hAnsi="Times New Roman" w:cs="Times New Roman"/>
          <w:sz w:val="24"/>
          <w:szCs w:val="24"/>
        </w:rPr>
        <w:t xml:space="preserve"> are needed based on giving </w:t>
      </w:r>
      <w:r w:rsidRPr="009E66FE">
        <w:rPr>
          <w:rFonts w:ascii="Times New Roman" w:hAnsi="Times New Roman" w:cs="Times New Roman"/>
          <w:sz w:val="24"/>
          <w:szCs w:val="24"/>
        </w:rPr>
        <w:t>support to and encouragement for</w:t>
      </w:r>
      <w:r w:rsidR="00D058EB" w:rsidRPr="009E66FE">
        <w:rPr>
          <w:rFonts w:ascii="Times New Roman" w:hAnsi="Times New Roman" w:cs="Times New Roman"/>
          <w:sz w:val="24"/>
          <w:szCs w:val="24"/>
        </w:rPr>
        <w:t xml:space="preserve"> </w:t>
      </w:r>
      <w:r w:rsidRPr="009E66FE">
        <w:rPr>
          <w:rFonts w:ascii="Times New Roman" w:hAnsi="Times New Roman" w:cs="Times New Roman"/>
          <w:sz w:val="24"/>
          <w:szCs w:val="24"/>
        </w:rPr>
        <w:t>lifestyle changes and helping to develop the skills required to maintain those changes against</w:t>
      </w:r>
      <w:r w:rsidR="00D058EB" w:rsidRPr="009E66FE">
        <w:rPr>
          <w:rFonts w:ascii="Times New Roman" w:hAnsi="Times New Roman" w:cs="Times New Roman"/>
          <w:sz w:val="24"/>
          <w:szCs w:val="24"/>
        </w:rPr>
        <w:t xml:space="preserve"> </w:t>
      </w:r>
      <w:r w:rsidRPr="009E66FE">
        <w:rPr>
          <w:rFonts w:ascii="Times New Roman" w:hAnsi="Times New Roman" w:cs="Times New Roman"/>
          <w:sz w:val="24"/>
          <w:szCs w:val="24"/>
        </w:rPr>
        <w:t>negative social pressures.</w:t>
      </w:r>
    </w:p>
    <w:p w:rsidR="00D058EB" w:rsidRPr="009E66FE" w:rsidRDefault="00D058EB" w:rsidP="00AA6B6E">
      <w:pPr>
        <w:autoSpaceDE w:val="0"/>
        <w:autoSpaceDN w:val="0"/>
        <w:adjustRightInd w:val="0"/>
        <w:spacing w:after="0" w:line="360" w:lineRule="auto"/>
        <w:jc w:val="both"/>
        <w:rPr>
          <w:rFonts w:ascii="Times New Roman" w:hAnsi="Times New Roman" w:cs="Times New Roman"/>
          <w:sz w:val="24"/>
          <w:szCs w:val="24"/>
        </w:rPr>
      </w:pPr>
    </w:p>
    <w:p w:rsidR="00DB3AB1" w:rsidRPr="009E66FE" w:rsidRDefault="00DB3AB1" w:rsidP="00AA6B6E">
      <w:pPr>
        <w:pStyle w:val="ListParagraph"/>
        <w:numPr>
          <w:ilvl w:val="0"/>
          <w:numId w:val="3"/>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Equity policies require a genuine commitm</w:t>
      </w:r>
      <w:r w:rsidR="00D058EB" w:rsidRPr="009E66FE">
        <w:rPr>
          <w:rFonts w:ascii="Times New Roman" w:hAnsi="Times New Roman" w:cs="Times New Roman"/>
          <w:b/>
          <w:sz w:val="24"/>
          <w:szCs w:val="24"/>
        </w:rPr>
        <w:t xml:space="preserve">ent to decentralizing power and </w:t>
      </w:r>
      <w:r w:rsidRPr="009E66FE">
        <w:rPr>
          <w:rFonts w:ascii="Times New Roman" w:hAnsi="Times New Roman" w:cs="Times New Roman"/>
          <w:b/>
          <w:sz w:val="24"/>
          <w:szCs w:val="24"/>
        </w:rPr>
        <w:t>decision</w:t>
      </w:r>
      <w:r w:rsidR="00D058EB" w:rsidRPr="009E66FE">
        <w:rPr>
          <w:rFonts w:ascii="Times New Roman" w:hAnsi="Times New Roman" w:cs="Times New Roman"/>
          <w:b/>
          <w:sz w:val="24"/>
          <w:szCs w:val="24"/>
        </w:rPr>
        <w:t xml:space="preserve"> </w:t>
      </w:r>
      <w:r w:rsidRPr="009E66FE">
        <w:rPr>
          <w:rFonts w:ascii="Times New Roman" w:hAnsi="Times New Roman" w:cs="Times New Roman"/>
          <w:b/>
          <w:sz w:val="24"/>
          <w:szCs w:val="24"/>
        </w:rPr>
        <w:t>making</w:t>
      </w:r>
    </w:p>
    <w:p w:rsidR="00DB3AB1" w:rsidRPr="009E66FE" w:rsidRDefault="00DB3AB1"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This is too often interpreted in a very restricted sense by professional planners, who acknowledge</w:t>
      </w:r>
      <w:r w:rsidR="00D058EB" w:rsidRPr="009E66FE">
        <w:rPr>
          <w:rFonts w:ascii="Times New Roman" w:hAnsi="Times New Roman" w:cs="Times New Roman"/>
          <w:sz w:val="24"/>
          <w:szCs w:val="24"/>
        </w:rPr>
        <w:t xml:space="preserve"> </w:t>
      </w:r>
      <w:r w:rsidRPr="009E66FE">
        <w:rPr>
          <w:rFonts w:ascii="Times New Roman" w:hAnsi="Times New Roman" w:cs="Times New Roman"/>
          <w:sz w:val="24"/>
          <w:szCs w:val="24"/>
        </w:rPr>
        <w:t>little more than that they need the public to cooperate willingly in order for official plans to</w:t>
      </w:r>
      <w:r w:rsidR="00D058EB" w:rsidRPr="009E66FE">
        <w:rPr>
          <w:rFonts w:ascii="Times New Roman" w:hAnsi="Times New Roman" w:cs="Times New Roman"/>
          <w:sz w:val="24"/>
          <w:szCs w:val="24"/>
        </w:rPr>
        <w:t xml:space="preserve"> </w:t>
      </w:r>
      <w:r w:rsidRPr="009E66FE">
        <w:rPr>
          <w:rFonts w:ascii="Times New Roman" w:hAnsi="Times New Roman" w:cs="Times New Roman"/>
          <w:sz w:val="24"/>
          <w:szCs w:val="24"/>
        </w:rPr>
        <w:t xml:space="preserve">work. The principle, however, goes beyond this to the acceptance that </w:t>
      </w:r>
      <w:r w:rsidRPr="009E66FE">
        <w:rPr>
          <w:rFonts w:ascii="Times New Roman" w:hAnsi="Times New Roman" w:cs="Times New Roman"/>
          <w:bCs/>
          <w:iCs/>
          <w:sz w:val="24"/>
          <w:szCs w:val="24"/>
        </w:rPr>
        <w:t>plans and actions should</w:t>
      </w:r>
      <w:r w:rsidR="00D058EB" w:rsidRPr="009E66FE">
        <w:rPr>
          <w:rFonts w:ascii="Times New Roman" w:hAnsi="Times New Roman" w:cs="Times New Roman"/>
          <w:sz w:val="24"/>
          <w:szCs w:val="24"/>
        </w:rPr>
        <w:t xml:space="preserve"> </w:t>
      </w:r>
      <w:r w:rsidRPr="009E66FE">
        <w:rPr>
          <w:rFonts w:ascii="Times New Roman" w:hAnsi="Times New Roman" w:cs="Times New Roman"/>
          <w:bCs/>
          <w:iCs/>
          <w:sz w:val="24"/>
          <w:szCs w:val="24"/>
        </w:rPr>
        <w:t>be based on what people feel are their own needs, not on solutions imposed from the outside</w:t>
      </w:r>
      <w:r w:rsidRPr="009E66FE">
        <w:rPr>
          <w:rFonts w:ascii="Times New Roman" w:hAnsi="Times New Roman" w:cs="Times New Roman"/>
          <w:sz w:val="24"/>
          <w:szCs w:val="24"/>
        </w:rPr>
        <w:t>.</w:t>
      </w:r>
      <w:r w:rsidR="00D058EB" w:rsidRPr="009E66FE">
        <w:rPr>
          <w:rFonts w:ascii="Times New Roman" w:hAnsi="Times New Roman" w:cs="Times New Roman"/>
          <w:sz w:val="24"/>
          <w:szCs w:val="24"/>
        </w:rPr>
        <w:t xml:space="preserve"> </w:t>
      </w:r>
      <w:r w:rsidRPr="009E66FE">
        <w:rPr>
          <w:rFonts w:ascii="Times New Roman" w:hAnsi="Times New Roman" w:cs="Times New Roman"/>
          <w:bCs/>
          <w:iCs/>
          <w:sz w:val="24"/>
          <w:szCs w:val="24"/>
        </w:rPr>
        <w:t>The point is that projects and plans to reduce inequities are things done not to people but with</w:t>
      </w:r>
      <w:r w:rsidR="00D058EB" w:rsidRPr="009E66FE">
        <w:rPr>
          <w:rFonts w:ascii="Times New Roman" w:hAnsi="Times New Roman" w:cs="Times New Roman"/>
          <w:sz w:val="24"/>
          <w:szCs w:val="24"/>
        </w:rPr>
        <w:t xml:space="preserve"> </w:t>
      </w:r>
      <w:r w:rsidRPr="009E66FE">
        <w:rPr>
          <w:rFonts w:ascii="Times New Roman" w:hAnsi="Times New Roman" w:cs="Times New Roman"/>
          <w:bCs/>
          <w:iCs/>
          <w:sz w:val="24"/>
          <w:szCs w:val="24"/>
        </w:rPr>
        <w:t>them. Plans should be as much those of the public as of the planners</w:t>
      </w:r>
      <w:r w:rsidRPr="009E66FE">
        <w:rPr>
          <w:rFonts w:ascii="Times New Roman" w:hAnsi="Times New Roman" w:cs="Times New Roman"/>
          <w:sz w:val="24"/>
          <w:szCs w:val="24"/>
        </w:rPr>
        <w:t>.</w:t>
      </w:r>
    </w:p>
    <w:p w:rsidR="00DB3AB1" w:rsidRPr="009E66FE" w:rsidRDefault="00DB3AB1" w:rsidP="00AA6B6E">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sz w:val="24"/>
          <w:szCs w:val="24"/>
        </w:rPr>
        <w:t xml:space="preserve">This means that administrators and </w:t>
      </w:r>
      <w:r w:rsidRPr="009E66FE">
        <w:rPr>
          <w:rFonts w:ascii="Times New Roman" w:hAnsi="Times New Roman" w:cs="Times New Roman"/>
          <w:bCs/>
          <w:iCs/>
          <w:sz w:val="24"/>
          <w:szCs w:val="24"/>
        </w:rPr>
        <w:t>professionals need to make a determined effort to provide</w:t>
      </w:r>
    </w:p>
    <w:p w:rsidR="00DB3AB1" w:rsidRPr="009E66FE" w:rsidRDefault="00DB3AB1" w:rsidP="00AA6B6E">
      <w:pPr>
        <w:autoSpaceDE w:val="0"/>
        <w:autoSpaceDN w:val="0"/>
        <w:adjustRightInd w:val="0"/>
        <w:spacing w:after="0" w:line="360" w:lineRule="auto"/>
        <w:jc w:val="both"/>
        <w:rPr>
          <w:rFonts w:ascii="Times New Roman" w:hAnsi="Times New Roman" w:cs="Times New Roman"/>
          <w:sz w:val="24"/>
          <w:szCs w:val="24"/>
        </w:rPr>
      </w:pPr>
      <w:proofErr w:type="gramStart"/>
      <w:r w:rsidRPr="009E66FE">
        <w:rPr>
          <w:rFonts w:ascii="Times New Roman" w:hAnsi="Times New Roman" w:cs="Times New Roman"/>
          <w:bCs/>
          <w:iCs/>
          <w:sz w:val="24"/>
          <w:szCs w:val="24"/>
        </w:rPr>
        <w:t>administrative</w:t>
      </w:r>
      <w:proofErr w:type="gramEnd"/>
      <w:r w:rsidRPr="009E66FE">
        <w:rPr>
          <w:rFonts w:ascii="Times New Roman" w:hAnsi="Times New Roman" w:cs="Times New Roman"/>
          <w:bCs/>
          <w:iCs/>
          <w:sz w:val="24"/>
          <w:szCs w:val="24"/>
        </w:rPr>
        <w:t xml:space="preserve"> systems and information to make it easier for lay people to participate</w:t>
      </w:r>
      <w:r w:rsidRPr="009E66FE">
        <w:rPr>
          <w:rFonts w:ascii="Times New Roman" w:hAnsi="Times New Roman" w:cs="Times New Roman"/>
          <w:sz w:val="24"/>
          <w:szCs w:val="24"/>
        </w:rPr>
        <w:t>. They</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need to find ways in which people can express their needs, particularly vulnerable groups who</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may not have the skill or confidence to use existing arrangements without positive</w:t>
      </w:r>
      <w:r w:rsidR="00D058EB" w:rsidRPr="009E66FE">
        <w:rPr>
          <w:rFonts w:ascii="Times New Roman" w:hAnsi="Times New Roman" w:cs="Times New Roman"/>
          <w:sz w:val="24"/>
          <w:szCs w:val="24"/>
        </w:rPr>
        <w:t xml:space="preserve"> </w:t>
      </w:r>
      <w:r w:rsidRPr="009E66FE">
        <w:rPr>
          <w:rFonts w:ascii="Times New Roman" w:hAnsi="Times New Roman" w:cs="Times New Roman"/>
          <w:sz w:val="24"/>
          <w:szCs w:val="24"/>
        </w:rPr>
        <w:t>encouragement. An awareness of equity issues at every level is essential for these policies to</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work, and this in turn requires an educational input for professionals and non-professionals at</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each level.</w:t>
      </w:r>
    </w:p>
    <w:p w:rsidR="00D058EB" w:rsidRPr="009E66FE" w:rsidRDefault="00D058EB" w:rsidP="00AA6B6E">
      <w:pPr>
        <w:autoSpaceDE w:val="0"/>
        <w:autoSpaceDN w:val="0"/>
        <w:adjustRightInd w:val="0"/>
        <w:spacing w:after="0" w:line="360" w:lineRule="auto"/>
        <w:jc w:val="both"/>
        <w:rPr>
          <w:rFonts w:ascii="Times New Roman" w:hAnsi="Times New Roman" w:cs="Times New Roman"/>
          <w:sz w:val="24"/>
          <w:szCs w:val="24"/>
        </w:rPr>
      </w:pPr>
    </w:p>
    <w:p w:rsidR="00914F01" w:rsidRPr="009E66FE" w:rsidRDefault="00914F01" w:rsidP="00914F01">
      <w:pPr>
        <w:pStyle w:val="ListParagraph"/>
        <w:numPr>
          <w:ilvl w:val="0"/>
          <w:numId w:val="3"/>
        </w:num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Equity policies should encourage people to participate in every stage of the policy-making process.</w:t>
      </w:r>
    </w:p>
    <w:p w:rsidR="00702B9A" w:rsidRPr="009E66FE" w:rsidRDefault="00702B9A" w:rsidP="00702B9A">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Disadvantaged and vulnerable groups who tend to have the least say and the lowest participation rates in key decisions affecting their health and wellbeing. The more articulate members of the population and those with the most powerful representation tend to have more influence than others in a weaker position. This situation can also arise with residents of outlying regions of a country, distant from the centre of decision-making, who may feel that their views and needs have been ignored.</w:t>
      </w:r>
    </w:p>
    <w:p w:rsidR="00702B9A" w:rsidRPr="009E66FE" w:rsidRDefault="00702B9A" w:rsidP="00702B9A">
      <w:pPr>
        <w:autoSpaceDE w:val="0"/>
        <w:autoSpaceDN w:val="0"/>
        <w:adjustRightInd w:val="0"/>
        <w:spacing w:after="0" w:line="360" w:lineRule="auto"/>
        <w:jc w:val="both"/>
        <w:rPr>
          <w:rFonts w:ascii="Times New Roman" w:hAnsi="Times New Roman" w:cs="Times New Roman"/>
          <w:sz w:val="24"/>
          <w:szCs w:val="24"/>
        </w:rPr>
      </w:pPr>
    </w:p>
    <w:p w:rsidR="00702B9A" w:rsidRPr="009E66FE" w:rsidRDefault="00702B9A" w:rsidP="00702B9A">
      <w:pPr>
        <w:pStyle w:val="ListParagraph"/>
        <w:numPr>
          <w:ilvl w:val="0"/>
          <w:numId w:val="3"/>
        </w:num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Equity policies should be implemented through inter-</w:t>
      </w:r>
      <w:proofErr w:type="spellStart"/>
      <w:r w:rsidRPr="009E66FE">
        <w:rPr>
          <w:rFonts w:ascii="Times New Roman" w:hAnsi="Times New Roman" w:cs="Times New Roman"/>
          <w:b/>
          <w:sz w:val="24"/>
          <w:szCs w:val="24"/>
        </w:rPr>
        <w:t>sectoral</w:t>
      </w:r>
      <w:proofErr w:type="spellEnd"/>
      <w:r w:rsidRPr="009E66FE">
        <w:rPr>
          <w:rFonts w:ascii="Times New Roman" w:hAnsi="Times New Roman" w:cs="Times New Roman"/>
          <w:b/>
          <w:sz w:val="24"/>
          <w:szCs w:val="24"/>
        </w:rPr>
        <w:t xml:space="preserve"> action.</w:t>
      </w:r>
    </w:p>
    <w:p w:rsidR="00702B9A" w:rsidRPr="009E66FE" w:rsidRDefault="00702B9A" w:rsidP="00702B9A">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lastRenderedPageBreak/>
        <w:t xml:space="preserve">The vision of the Commission on Social Determinants of Health launched by the World Health Organization (2005-2008), is “a world in which all people have the freedom to lead lives they have reason to value”. The complexities of the social, political, economic and environmental factors that influence health and inequalities in health, and the fact that most of these determinants lie outside of the exclusive jurisdiction of the health sector, requires the health sector to act in collaboration with other sectors of government and society in order to more effectively address those factors that influence health and well-being. Recognition of the </w:t>
      </w:r>
      <w:proofErr w:type="spellStart"/>
      <w:r w:rsidRPr="009E66FE">
        <w:rPr>
          <w:rFonts w:ascii="Times New Roman" w:hAnsi="Times New Roman" w:cs="Times New Roman"/>
          <w:sz w:val="24"/>
          <w:szCs w:val="24"/>
        </w:rPr>
        <w:t>intersectoral</w:t>
      </w:r>
      <w:proofErr w:type="spellEnd"/>
      <w:r w:rsidRPr="009E66FE">
        <w:rPr>
          <w:rFonts w:ascii="Times New Roman" w:hAnsi="Times New Roman" w:cs="Times New Roman"/>
          <w:sz w:val="24"/>
          <w:szCs w:val="24"/>
        </w:rPr>
        <w:t xml:space="preserve"> dimensions of the determinants of health has stimulated international efforts on systematic learning about how the action of different sectors can positively influence health and health equity.</w:t>
      </w:r>
    </w:p>
    <w:p w:rsidR="00702B9A" w:rsidRPr="009E66FE" w:rsidRDefault="00702B9A" w:rsidP="00702B9A">
      <w:pPr>
        <w:autoSpaceDE w:val="0"/>
        <w:autoSpaceDN w:val="0"/>
        <w:adjustRightInd w:val="0"/>
        <w:spacing w:after="0" w:line="360" w:lineRule="auto"/>
        <w:jc w:val="both"/>
        <w:rPr>
          <w:rFonts w:ascii="Times New Roman" w:hAnsi="Times New Roman" w:cs="Times New Roman"/>
          <w:sz w:val="24"/>
          <w:szCs w:val="24"/>
        </w:rPr>
      </w:pPr>
    </w:p>
    <w:p w:rsidR="00702B9A" w:rsidRPr="009E66FE" w:rsidRDefault="00DB3AB1" w:rsidP="00702B9A">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sz w:val="24"/>
          <w:szCs w:val="24"/>
        </w:rPr>
        <w:t>Having accepted that the determinants of inequities lie in many different sectors, there is</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 xml:space="preserve">obviously a </w:t>
      </w:r>
      <w:r w:rsidRPr="009E66FE">
        <w:rPr>
          <w:rFonts w:ascii="Times New Roman" w:hAnsi="Times New Roman" w:cs="Times New Roman"/>
          <w:bCs/>
          <w:iCs/>
          <w:sz w:val="24"/>
          <w:szCs w:val="24"/>
        </w:rPr>
        <w:t>need to look at policies in all sectors, assessing their likely impact on health,</w:t>
      </w:r>
      <w:r w:rsidR="00556E1A" w:rsidRPr="009E66FE">
        <w:rPr>
          <w:rFonts w:ascii="Times New Roman" w:hAnsi="Times New Roman" w:cs="Times New Roman"/>
          <w:sz w:val="24"/>
          <w:szCs w:val="24"/>
        </w:rPr>
        <w:t xml:space="preserve"> </w:t>
      </w:r>
      <w:r w:rsidRPr="009E66FE">
        <w:rPr>
          <w:rFonts w:ascii="Times New Roman" w:hAnsi="Times New Roman" w:cs="Times New Roman"/>
          <w:bCs/>
          <w:iCs/>
          <w:sz w:val="24"/>
          <w:szCs w:val="24"/>
        </w:rPr>
        <w:t>and especially on the health of the most vulnerable groups in society, and to coordinate</w:t>
      </w:r>
      <w:r w:rsidR="00556E1A" w:rsidRPr="009E66FE">
        <w:rPr>
          <w:rFonts w:ascii="Times New Roman" w:hAnsi="Times New Roman" w:cs="Times New Roman"/>
          <w:sz w:val="24"/>
          <w:szCs w:val="24"/>
        </w:rPr>
        <w:t xml:space="preserve"> </w:t>
      </w:r>
      <w:r w:rsidRPr="009E66FE">
        <w:rPr>
          <w:rFonts w:ascii="Times New Roman" w:hAnsi="Times New Roman" w:cs="Times New Roman"/>
          <w:bCs/>
          <w:iCs/>
          <w:sz w:val="24"/>
          <w:szCs w:val="24"/>
        </w:rPr>
        <w:t>policies accordingly.</w:t>
      </w:r>
      <w:r w:rsidR="00266F07"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Collaboration and coordination on such a scale does not happen of its own accord.</w:t>
      </w:r>
      <w:r w:rsidR="00556E1A" w:rsidRPr="009E66FE">
        <w:rPr>
          <w:rFonts w:ascii="Times New Roman" w:hAnsi="Times New Roman" w:cs="Times New Roman"/>
          <w:sz w:val="24"/>
          <w:szCs w:val="24"/>
        </w:rPr>
        <w:t xml:space="preserve"> C</w:t>
      </w:r>
      <w:r w:rsidRPr="009E66FE">
        <w:rPr>
          <w:rFonts w:ascii="Times New Roman" w:hAnsi="Times New Roman" w:cs="Times New Roman"/>
          <w:sz w:val="24"/>
          <w:szCs w:val="24"/>
        </w:rPr>
        <w:t>ompetition and rivalry f</w:t>
      </w:r>
      <w:r w:rsidR="00702B9A" w:rsidRPr="009E66FE">
        <w:rPr>
          <w:rFonts w:ascii="Times New Roman" w:hAnsi="Times New Roman" w:cs="Times New Roman"/>
          <w:sz w:val="24"/>
          <w:szCs w:val="24"/>
        </w:rPr>
        <w:t xml:space="preserve">or resources between ministries </w:t>
      </w:r>
      <w:r w:rsidRPr="009E66FE">
        <w:rPr>
          <w:rFonts w:ascii="Times New Roman" w:hAnsi="Times New Roman" w:cs="Times New Roman"/>
          <w:sz w:val="24"/>
          <w:szCs w:val="24"/>
        </w:rPr>
        <w:t>inhibits rather than</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encourages cooperation. Competing claims can override the goal of equity in health, which</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can be considered of low priority, especially in times of economic recession when</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economic growth can seem all-important. Then there are obstacles of a practical nature —</w:t>
      </w:r>
      <w:r w:rsidR="00556E1A" w:rsidRPr="009E66FE">
        <w:rPr>
          <w:rFonts w:ascii="Times New Roman" w:hAnsi="Times New Roman" w:cs="Times New Roman"/>
          <w:sz w:val="24"/>
          <w:szCs w:val="24"/>
        </w:rPr>
        <w:t xml:space="preserve"> </w:t>
      </w:r>
      <w:r w:rsidRPr="009E66FE">
        <w:rPr>
          <w:rFonts w:ascii="Times New Roman" w:hAnsi="Times New Roman" w:cs="Times New Roman"/>
          <w:sz w:val="24"/>
          <w:szCs w:val="24"/>
        </w:rPr>
        <w:t>lack of expertise and training in collaborative work, for instance.</w:t>
      </w:r>
      <w:r w:rsidR="00702B9A" w:rsidRPr="009E66FE">
        <w:rPr>
          <w:rFonts w:ascii="Times New Roman" w:hAnsi="Times New Roman" w:cs="Times New Roman"/>
          <w:sz w:val="24"/>
          <w:szCs w:val="24"/>
        </w:rPr>
        <w:t xml:space="preserve"> To overcome such obstacles requires, first of all, </w:t>
      </w:r>
      <w:r w:rsidR="00702B9A" w:rsidRPr="009E66FE">
        <w:rPr>
          <w:rFonts w:ascii="Times New Roman" w:hAnsi="Times New Roman" w:cs="Times New Roman"/>
          <w:bCs/>
          <w:iCs/>
          <w:sz w:val="24"/>
          <w:szCs w:val="24"/>
        </w:rPr>
        <w:t>an awareness-raising exercise on the part of the health sector</w:t>
      </w:r>
      <w:r w:rsidR="00702B9A" w:rsidRPr="009E66FE">
        <w:rPr>
          <w:rFonts w:ascii="Times New Roman" w:hAnsi="Times New Roman" w:cs="Times New Roman"/>
          <w:sz w:val="24"/>
          <w:szCs w:val="24"/>
        </w:rPr>
        <w:t>, to explain the true extent of the problem and increase</w:t>
      </w:r>
      <w:r w:rsidR="00702B9A" w:rsidRPr="009E66FE">
        <w:rPr>
          <w:rFonts w:ascii="Times New Roman" w:hAnsi="Times New Roman" w:cs="Times New Roman"/>
          <w:bCs/>
          <w:iCs/>
          <w:sz w:val="24"/>
          <w:szCs w:val="24"/>
        </w:rPr>
        <w:t xml:space="preserve"> </w:t>
      </w:r>
      <w:r w:rsidR="00702B9A" w:rsidRPr="009E66FE">
        <w:rPr>
          <w:rFonts w:ascii="Times New Roman" w:hAnsi="Times New Roman" w:cs="Times New Roman"/>
          <w:sz w:val="24"/>
          <w:szCs w:val="24"/>
        </w:rPr>
        <w:t>understanding of the effects of diverse policies on health, especially that of vulnerable</w:t>
      </w:r>
      <w:r w:rsidR="00702B9A" w:rsidRPr="009E66FE">
        <w:rPr>
          <w:rFonts w:ascii="Times New Roman" w:hAnsi="Times New Roman" w:cs="Times New Roman"/>
          <w:bCs/>
          <w:iCs/>
          <w:sz w:val="24"/>
          <w:szCs w:val="24"/>
        </w:rPr>
        <w:t xml:space="preserve"> </w:t>
      </w:r>
      <w:r w:rsidR="00702B9A" w:rsidRPr="009E66FE">
        <w:rPr>
          <w:rFonts w:ascii="Times New Roman" w:hAnsi="Times New Roman" w:cs="Times New Roman"/>
          <w:sz w:val="24"/>
          <w:szCs w:val="24"/>
        </w:rPr>
        <w:t xml:space="preserve">groups. This is a two-way process, because the health sector also needs to make </w:t>
      </w:r>
      <w:proofErr w:type="gramStart"/>
      <w:r w:rsidR="00702B9A" w:rsidRPr="009E66FE">
        <w:rPr>
          <w:rFonts w:ascii="Times New Roman" w:hAnsi="Times New Roman" w:cs="Times New Roman"/>
          <w:sz w:val="24"/>
          <w:szCs w:val="24"/>
        </w:rPr>
        <w:t>itself</w:t>
      </w:r>
      <w:proofErr w:type="gramEnd"/>
      <w:r w:rsidR="00702B9A" w:rsidRPr="009E66FE">
        <w:rPr>
          <w:rFonts w:ascii="Times New Roman" w:hAnsi="Times New Roman" w:cs="Times New Roman"/>
          <w:bCs/>
          <w:iCs/>
          <w:sz w:val="24"/>
          <w:szCs w:val="24"/>
        </w:rPr>
        <w:t xml:space="preserve"> </w:t>
      </w:r>
      <w:r w:rsidR="00702B9A" w:rsidRPr="009E66FE">
        <w:rPr>
          <w:rFonts w:ascii="Times New Roman" w:hAnsi="Times New Roman" w:cs="Times New Roman"/>
          <w:sz w:val="24"/>
          <w:szCs w:val="24"/>
        </w:rPr>
        <w:t>aware of the many initiatives already happening in other sectors which have a positive</w:t>
      </w:r>
      <w:r w:rsidR="00702B9A" w:rsidRPr="009E66FE">
        <w:rPr>
          <w:rFonts w:ascii="Times New Roman" w:hAnsi="Times New Roman" w:cs="Times New Roman"/>
          <w:bCs/>
          <w:iCs/>
          <w:sz w:val="24"/>
          <w:szCs w:val="24"/>
        </w:rPr>
        <w:t xml:space="preserve"> </w:t>
      </w:r>
      <w:r w:rsidR="00702B9A" w:rsidRPr="009E66FE">
        <w:rPr>
          <w:rFonts w:ascii="Times New Roman" w:hAnsi="Times New Roman" w:cs="Times New Roman"/>
          <w:sz w:val="24"/>
          <w:szCs w:val="24"/>
        </w:rPr>
        <w:t>effect on health.</w:t>
      </w:r>
      <w:r w:rsidR="00702B9A" w:rsidRPr="009E66FE">
        <w:rPr>
          <w:rFonts w:ascii="Times New Roman" w:hAnsi="Times New Roman" w:cs="Times New Roman"/>
          <w:bCs/>
          <w:iCs/>
          <w:sz w:val="24"/>
          <w:szCs w:val="24"/>
        </w:rPr>
        <w:t xml:space="preserve"> </w:t>
      </w:r>
      <w:r w:rsidR="00702B9A" w:rsidRPr="009E66FE">
        <w:rPr>
          <w:rFonts w:ascii="Times New Roman" w:hAnsi="Times New Roman" w:cs="Times New Roman"/>
          <w:sz w:val="24"/>
          <w:szCs w:val="24"/>
        </w:rPr>
        <w:t xml:space="preserve">In addition, to facilitate the development of equity policy, governments </w:t>
      </w:r>
      <w:r w:rsidR="00702B9A" w:rsidRPr="009E66FE">
        <w:rPr>
          <w:rFonts w:ascii="Times New Roman" w:hAnsi="Times New Roman" w:cs="Times New Roman"/>
          <w:bCs/>
          <w:iCs/>
          <w:sz w:val="24"/>
          <w:szCs w:val="24"/>
        </w:rPr>
        <w:t xml:space="preserve">need to establish administrative arrangements at national, local and regional level to encourage </w:t>
      </w:r>
      <w:proofErr w:type="spellStart"/>
      <w:r w:rsidR="00702B9A" w:rsidRPr="009E66FE">
        <w:rPr>
          <w:rFonts w:ascii="Times New Roman" w:hAnsi="Times New Roman" w:cs="Times New Roman"/>
          <w:bCs/>
          <w:iCs/>
          <w:sz w:val="24"/>
          <w:szCs w:val="24"/>
        </w:rPr>
        <w:t>intersectoral</w:t>
      </w:r>
      <w:proofErr w:type="spellEnd"/>
      <w:r w:rsidR="00702B9A" w:rsidRPr="009E66FE">
        <w:rPr>
          <w:rFonts w:ascii="Times New Roman" w:hAnsi="Times New Roman" w:cs="Times New Roman"/>
          <w:bCs/>
          <w:iCs/>
          <w:sz w:val="24"/>
          <w:szCs w:val="24"/>
        </w:rPr>
        <w:t xml:space="preserve"> action.</w:t>
      </w:r>
    </w:p>
    <w:p w:rsidR="00AB6483" w:rsidRPr="009E66FE" w:rsidRDefault="00AB6483" w:rsidP="00AA6B6E">
      <w:pPr>
        <w:autoSpaceDE w:val="0"/>
        <w:autoSpaceDN w:val="0"/>
        <w:adjustRightInd w:val="0"/>
        <w:spacing w:after="0" w:line="360" w:lineRule="auto"/>
        <w:jc w:val="both"/>
        <w:rPr>
          <w:rFonts w:ascii="Times New Roman" w:hAnsi="Times New Roman" w:cs="Times New Roman"/>
          <w:sz w:val="24"/>
          <w:szCs w:val="24"/>
        </w:rPr>
      </w:pPr>
    </w:p>
    <w:p w:rsidR="00DB3AB1" w:rsidRPr="009E66FE" w:rsidRDefault="00DB3AB1" w:rsidP="00AA6B6E">
      <w:pPr>
        <w:pStyle w:val="ListParagraph"/>
        <w:numPr>
          <w:ilvl w:val="0"/>
          <w:numId w:val="3"/>
        </w:numPr>
        <w:autoSpaceDE w:val="0"/>
        <w:autoSpaceDN w:val="0"/>
        <w:adjustRightInd w:val="0"/>
        <w:spacing w:after="0" w:line="360" w:lineRule="auto"/>
        <w:jc w:val="both"/>
        <w:rPr>
          <w:rFonts w:ascii="Times New Roman" w:hAnsi="Times New Roman" w:cs="Times New Roman"/>
          <w:b/>
          <w:bCs/>
          <w:i/>
          <w:iCs/>
          <w:sz w:val="24"/>
          <w:szCs w:val="24"/>
        </w:rPr>
      </w:pPr>
      <w:r w:rsidRPr="009E66FE">
        <w:rPr>
          <w:rFonts w:ascii="Times New Roman" w:hAnsi="Times New Roman" w:cs="Times New Roman"/>
          <w:b/>
          <w:sz w:val="24"/>
          <w:szCs w:val="24"/>
        </w:rPr>
        <w:t>Equity policies should be based on appropriate research, monitoring and evaluation.</w:t>
      </w:r>
    </w:p>
    <w:p w:rsidR="00DB3AB1" w:rsidRPr="009E66FE" w:rsidRDefault="00DB3AB1" w:rsidP="00AA6B6E">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bCs/>
          <w:iCs/>
          <w:sz w:val="24"/>
          <w:szCs w:val="24"/>
        </w:rPr>
        <w:t>Action to reduce inequities calls for an active search for information about the real extent of</w:t>
      </w:r>
      <w:r w:rsidR="00802DFE"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 xml:space="preserve">the problem. </w:t>
      </w:r>
      <w:r w:rsidRPr="009E66FE">
        <w:rPr>
          <w:rFonts w:ascii="Times New Roman" w:hAnsi="Times New Roman" w:cs="Times New Roman"/>
          <w:sz w:val="24"/>
          <w:szCs w:val="24"/>
        </w:rPr>
        <w:t>This includes the systematic identification of vulnerable groups in society through</w:t>
      </w:r>
      <w:r w:rsidR="00802DFE" w:rsidRPr="009E66FE">
        <w:rPr>
          <w:rFonts w:ascii="Times New Roman" w:hAnsi="Times New Roman" w:cs="Times New Roman"/>
          <w:sz w:val="24"/>
          <w:szCs w:val="24"/>
        </w:rPr>
        <w:t xml:space="preserve"> </w:t>
      </w:r>
      <w:r w:rsidRPr="009E66FE">
        <w:rPr>
          <w:rFonts w:ascii="Times New Roman" w:hAnsi="Times New Roman" w:cs="Times New Roman"/>
          <w:sz w:val="24"/>
          <w:szCs w:val="24"/>
        </w:rPr>
        <w:t xml:space="preserve">the </w:t>
      </w:r>
      <w:r w:rsidRPr="009E66FE">
        <w:rPr>
          <w:rFonts w:ascii="Times New Roman" w:hAnsi="Times New Roman" w:cs="Times New Roman"/>
          <w:sz w:val="24"/>
          <w:szCs w:val="24"/>
        </w:rPr>
        <w:lastRenderedPageBreak/>
        <w:t>collection of appropriate health and social statistics and analysis of the social processes</w:t>
      </w:r>
      <w:r w:rsidR="00802DFE" w:rsidRPr="009E66FE">
        <w:rPr>
          <w:rFonts w:ascii="Times New Roman" w:hAnsi="Times New Roman" w:cs="Times New Roman"/>
          <w:bCs/>
          <w:iCs/>
          <w:sz w:val="24"/>
          <w:szCs w:val="24"/>
        </w:rPr>
        <w:t xml:space="preserve"> </w:t>
      </w:r>
      <w:r w:rsidRPr="009E66FE">
        <w:rPr>
          <w:rFonts w:ascii="Times New Roman" w:hAnsi="Times New Roman" w:cs="Times New Roman"/>
          <w:sz w:val="24"/>
          <w:szCs w:val="24"/>
        </w:rPr>
        <w:t xml:space="preserve">leading to their poorer health. </w:t>
      </w:r>
      <w:r w:rsidRPr="009E66FE">
        <w:rPr>
          <w:rFonts w:ascii="Times New Roman" w:hAnsi="Times New Roman" w:cs="Times New Roman"/>
          <w:bCs/>
          <w:iCs/>
          <w:sz w:val="24"/>
          <w:szCs w:val="24"/>
        </w:rPr>
        <w:t>In many countries, traditional statistical systems do not record</w:t>
      </w:r>
      <w:r w:rsidR="00802DFE"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such information on a routine basis and adjustments to data collection may be necessary.</w:t>
      </w:r>
      <w:r w:rsidR="00702B9A" w:rsidRPr="009E66FE">
        <w:rPr>
          <w:rFonts w:ascii="Times New Roman" w:hAnsi="Times New Roman" w:cs="Times New Roman"/>
          <w:bCs/>
          <w:iCs/>
          <w:sz w:val="24"/>
          <w:szCs w:val="24"/>
        </w:rPr>
        <w:t xml:space="preserve"> </w:t>
      </w:r>
      <w:r w:rsidRPr="009E66FE">
        <w:rPr>
          <w:rFonts w:ascii="Times New Roman" w:hAnsi="Times New Roman" w:cs="Times New Roman"/>
          <w:sz w:val="24"/>
          <w:szCs w:val="24"/>
        </w:rPr>
        <w:t>It also calls for closer links at national level, to coordinate the diverse work being carried out in</w:t>
      </w:r>
      <w:r w:rsidR="00802DFE" w:rsidRPr="009E66FE">
        <w:rPr>
          <w:rFonts w:ascii="Times New Roman" w:hAnsi="Times New Roman" w:cs="Times New Roman"/>
          <w:sz w:val="24"/>
          <w:szCs w:val="24"/>
        </w:rPr>
        <w:t xml:space="preserve"> </w:t>
      </w:r>
      <w:r w:rsidRPr="009E66FE">
        <w:rPr>
          <w:rFonts w:ascii="Times New Roman" w:hAnsi="Times New Roman" w:cs="Times New Roman"/>
          <w:sz w:val="24"/>
          <w:szCs w:val="24"/>
        </w:rPr>
        <w:t>different fields into a coherent research policy, together with international cooperation to enable</w:t>
      </w:r>
      <w:r w:rsidR="00802DFE" w:rsidRPr="009E66FE">
        <w:rPr>
          <w:rFonts w:ascii="Times New Roman" w:hAnsi="Times New Roman" w:cs="Times New Roman"/>
          <w:sz w:val="24"/>
          <w:szCs w:val="24"/>
        </w:rPr>
        <w:t xml:space="preserve"> </w:t>
      </w:r>
      <w:r w:rsidRPr="009E66FE">
        <w:rPr>
          <w:rFonts w:ascii="Times New Roman" w:hAnsi="Times New Roman" w:cs="Times New Roman"/>
          <w:sz w:val="24"/>
          <w:szCs w:val="24"/>
        </w:rPr>
        <w:t>cross-country analyses to be made.</w:t>
      </w:r>
      <w:r w:rsidR="00702B9A"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Monitoring and evaluation are also essential in any interventions to reduce inequities, in</w:t>
      </w:r>
      <w:r w:rsidR="00802DFE" w:rsidRPr="009E66FE">
        <w:rPr>
          <w:rFonts w:ascii="Times New Roman" w:hAnsi="Times New Roman" w:cs="Times New Roman"/>
          <w:bCs/>
          <w:iCs/>
          <w:sz w:val="24"/>
          <w:szCs w:val="24"/>
        </w:rPr>
        <w:t xml:space="preserve"> </w:t>
      </w:r>
      <w:r w:rsidRPr="009E66FE">
        <w:rPr>
          <w:rFonts w:ascii="Times New Roman" w:hAnsi="Times New Roman" w:cs="Times New Roman"/>
          <w:bCs/>
          <w:iCs/>
          <w:sz w:val="24"/>
          <w:szCs w:val="24"/>
        </w:rPr>
        <w:t>order to refine policies and make sure that they do no harm.</w:t>
      </w:r>
    </w:p>
    <w:p w:rsidR="00C7748D" w:rsidRPr="009E66FE" w:rsidRDefault="00C7748D" w:rsidP="00C7748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Cs/>
          <w:iCs/>
          <w:sz w:val="24"/>
          <w:szCs w:val="24"/>
        </w:rPr>
        <w:t>It is particularly important for health personnel to assess proposed policies and monitor their effects on access, utilization and quality of care for disadvantaged groups</w:t>
      </w:r>
      <w:r w:rsidRPr="009E66FE">
        <w:rPr>
          <w:rFonts w:ascii="Times New Roman" w:hAnsi="Times New Roman" w:cs="Times New Roman"/>
          <w:sz w:val="24"/>
          <w:szCs w:val="24"/>
        </w:rPr>
        <w:t>.</w:t>
      </w:r>
    </w:p>
    <w:p w:rsidR="00C7748D" w:rsidRPr="009E66FE" w:rsidRDefault="00C7748D" w:rsidP="00C7748D">
      <w:pPr>
        <w:autoSpaceDE w:val="0"/>
        <w:autoSpaceDN w:val="0"/>
        <w:adjustRightInd w:val="0"/>
        <w:spacing w:after="0" w:line="360" w:lineRule="auto"/>
        <w:jc w:val="both"/>
        <w:rPr>
          <w:rFonts w:ascii="Times New Roman" w:hAnsi="Times New Roman" w:cs="Times New Roman"/>
          <w:bCs/>
          <w:iCs/>
          <w:sz w:val="24"/>
          <w:szCs w:val="24"/>
        </w:rPr>
      </w:pPr>
      <w:r w:rsidRPr="009E66FE">
        <w:rPr>
          <w:rFonts w:ascii="Times New Roman" w:hAnsi="Times New Roman" w:cs="Times New Roman"/>
          <w:sz w:val="24"/>
          <w:szCs w:val="24"/>
        </w:rPr>
        <w:t>Areas of research can be:</w:t>
      </w:r>
    </w:p>
    <w:p w:rsidR="00C7748D" w:rsidRPr="009E66FE" w:rsidRDefault="00C7748D" w:rsidP="00C7748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resource</w:t>
      </w:r>
      <w:proofErr w:type="gramEnd"/>
      <w:r w:rsidRPr="009E66FE">
        <w:rPr>
          <w:rFonts w:ascii="Times New Roman" w:hAnsi="Times New Roman" w:cs="Times New Roman"/>
          <w:sz w:val="24"/>
          <w:szCs w:val="24"/>
        </w:rPr>
        <w:t xml:space="preserve"> allocation in relation to social and health needs;</w:t>
      </w:r>
    </w:p>
    <w:p w:rsidR="00C7748D" w:rsidRPr="009E66FE" w:rsidRDefault="00C7748D" w:rsidP="00C7748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geographical</w:t>
      </w:r>
      <w:proofErr w:type="gramEnd"/>
      <w:r w:rsidRPr="009E66FE">
        <w:rPr>
          <w:rFonts w:ascii="Times New Roman" w:hAnsi="Times New Roman" w:cs="Times New Roman"/>
          <w:sz w:val="24"/>
          <w:szCs w:val="24"/>
        </w:rPr>
        <w:t xml:space="preserve"> distribution of services linked to measures of need and access in each area;</w:t>
      </w:r>
    </w:p>
    <w:p w:rsidR="00C7748D" w:rsidRPr="009E66FE" w:rsidRDefault="00C7748D" w:rsidP="00C7748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the</w:t>
      </w:r>
      <w:proofErr w:type="gramEnd"/>
      <w:r w:rsidRPr="009E66FE">
        <w:rPr>
          <w:rFonts w:ascii="Times New Roman" w:hAnsi="Times New Roman" w:cs="Times New Roman"/>
          <w:sz w:val="24"/>
          <w:szCs w:val="24"/>
        </w:rPr>
        <w:t xml:space="preserve"> experience of different social groups in their attempts to gain access to facilities, using consumer surveys where appropriate;</w:t>
      </w:r>
    </w:p>
    <w:p w:rsidR="00C7748D" w:rsidRPr="009E66FE" w:rsidRDefault="00C7748D" w:rsidP="00C7748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quality</w:t>
      </w:r>
      <w:proofErr w:type="gramEnd"/>
      <w:r w:rsidRPr="009E66FE">
        <w:rPr>
          <w:rFonts w:ascii="Times New Roman" w:hAnsi="Times New Roman" w:cs="Times New Roman"/>
          <w:sz w:val="24"/>
          <w:szCs w:val="24"/>
        </w:rPr>
        <w:t xml:space="preserve"> of care, including its acceptability; and</w:t>
      </w:r>
    </w:p>
    <w:p w:rsidR="00C7748D" w:rsidRPr="009E66FE" w:rsidRDefault="00C7748D" w:rsidP="00C7748D">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reasons</w:t>
      </w:r>
      <w:proofErr w:type="gramEnd"/>
      <w:r w:rsidRPr="009E66FE">
        <w:rPr>
          <w:rFonts w:ascii="Times New Roman" w:hAnsi="Times New Roman" w:cs="Times New Roman"/>
          <w:sz w:val="24"/>
          <w:szCs w:val="24"/>
        </w:rPr>
        <w:t xml:space="preserve"> for low uptake of essential services.</w:t>
      </w:r>
    </w:p>
    <w:p w:rsidR="00266F07" w:rsidRPr="009E66FE" w:rsidRDefault="00266F07" w:rsidP="00AA6B6E">
      <w:pPr>
        <w:autoSpaceDE w:val="0"/>
        <w:autoSpaceDN w:val="0"/>
        <w:adjustRightInd w:val="0"/>
        <w:spacing w:after="0" w:line="360" w:lineRule="auto"/>
        <w:jc w:val="both"/>
        <w:rPr>
          <w:rFonts w:ascii="Times New Roman" w:hAnsi="Times New Roman" w:cs="Times New Roman"/>
          <w:sz w:val="24"/>
          <w:szCs w:val="24"/>
        </w:rPr>
      </w:pPr>
    </w:p>
    <w:p w:rsidR="009337FA" w:rsidRPr="009E66FE" w:rsidRDefault="009337FA" w:rsidP="00AA6B6E">
      <w:pPr>
        <w:spacing w:line="360" w:lineRule="auto"/>
        <w:jc w:val="both"/>
        <w:rPr>
          <w:rFonts w:ascii="Times New Roman" w:hAnsi="Times New Roman" w:cs="Times New Roman"/>
          <w:b/>
          <w:sz w:val="24"/>
          <w:szCs w:val="24"/>
        </w:rPr>
      </w:pPr>
      <w:proofErr w:type="gramStart"/>
      <w:r w:rsidRPr="009E66FE">
        <w:rPr>
          <w:rFonts w:ascii="Times New Roman" w:hAnsi="Times New Roman" w:cs="Times New Roman"/>
          <w:b/>
          <w:sz w:val="24"/>
          <w:szCs w:val="24"/>
        </w:rPr>
        <w:t>Initiative for equity in health and health care?</w:t>
      </w:r>
      <w:proofErr w:type="gramEnd"/>
    </w:p>
    <w:p w:rsidR="009337FA" w:rsidRPr="009E66FE" w:rsidRDefault="009337FA"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Activities are needed in following areas:</w:t>
      </w:r>
    </w:p>
    <w:p w:rsidR="009337FA" w:rsidRPr="009E66FE" w:rsidRDefault="009337FA" w:rsidP="00AA6B6E">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Policy oriented research</w:t>
      </w:r>
    </w:p>
    <w:p w:rsidR="009337FA" w:rsidRPr="009E66FE" w:rsidRDefault="009337FA" w:rsidP="00AA6B6E">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Policy oriented ongoing monitoring</w:t>
      </w:r>
    </w:p>
    <w:p w:rsidR="009337FA" w:rsidRPr="009E66FE" w:rsidRDefault="009337FA" w:rsidP="00AA6B6E">
      <w:pPr>
        <w:pStyle w:val="ListParagraph"/>
        <w:numPr>
          <w:ilvl w:val="0"/>
          <w:numId w:val="9"/>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Informed policy development and implementation</w:t>
      </w:r>
    </w:p>
    <w:p w:rsidR="009337FA" w:rsidRPr="009E66FE" w:rsidRDefault="009337FA" w:rsidP="00AA6B6E">
      <w:pPr>
        <w:autoSpaceDE w:val="0"/>
        <w:autoSpaceDN w:val="0"/>
        <w:adjustRightInd w:val="0"/>
        <w:spacing w:after="0" w:line="360" w:lineRule="auto"/>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Strategies</w:t>
      </w:r>
    </w:p>
    <w:p w:rsidR="009337FA" w:rsidRPr="009E66FE" w:rsidRDefault="009337FA" w:rsidP="00AA6B6E">
      <w:pPr>
        <w:pStyle w:val="ListParagraph"/>
        <w:numPr>
          <w:ilvl w:val="0"/>
          <w:numId w:val="12"/>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With large scale public efforts to increase opportunities for less privileged groups, economic growth can help create opportunities to achieve more equity. However income doesn’t automatically leads to more equity.</w:t>
      </w:r>
    </w:p>
    <w:p w:rsidR="009337FA" w:rsidRPr="009E66FE" w:rsidRDefault="009337FA" w:rsidP="00AA6B6E">
      <w:pPr>
        <w:pStyle w:val="ListParagraph"/>
        <w:numPr>
          <w:ilvl w:val="0"/>
          <w:numId w:val="12"/>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Equity in health development is possible even when growth is constrained.</w:t>
      </w:r>
    </w:p>
    <w:p w:rsidR="009337FA" w:rsidRPr="009E66FE" w:rsidRDefault="009337FA" w:rsidP="00AA6B6E">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Some of the most effective and efficient strategies for equity in health are outside the health care sector.</w:t>
      </w:r>
    </w:p>
    <w:p w:rsidR="009337FA" w:rsidRPr="009E66FE" w:rsidRDefault="009337FA" w:rsidP="00AA6B6E">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Many interventions in the health sector can yield improvements at relatively low cost.</w:t>
      </w:r>
    </w:p>
    <w:p w:rsidR="009337FA" w:rsidRPr="009E66FE" w:rsidRDefault="009337FA" w:rsidP="00AA6B6E">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lastRenderedPageBreak/>
        <w:t xml:space="preserve">Efficient strategies make the best use of available resources, but saving in greater efficiency </w:t>
      </w:r>
      <w:proofErr w:type="gramStart"/>
      <w:r w:rsidRPr="009E66FE">
        <w:rPr>
          <w:rFonts w:ascii="Times New Roman" w:hAnsi="Times New Roman" w:cs="Times New Roman"/>
          <w:sz w:val="24"/>
          <w:szCs w:val="24"/>
        </w:rPr>
        <w:t>are</w:t>
      </w:r>
      <w:proofErr w:type="gramEnd"/>
      <w:r w:rsidRPr="009E66FE">
        <w:rPr>
          <w:rFonts w:ascii="Times New Roman" w:hAnsi="Times New Roman" w:cs="Times New Roman"/>
          <w:sz w:val="24"/>
          <w:szCs w:val="24"/>
        </w:rPr>
        <w:t xml:space="preserve"> unlikely to be sufficient. Equitable financing methods must be sought. Donor support must reinforce, not undermine, equitable policies.</w:t>
      </w:r>
    </w:p>
    <w:p w:rsidR="009337FA" w:rsidRPr="009E66FE" w:rsidRDefault="009337FA" w:rsidP="00AA6B6E">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Progress towards equity requires changes in a way resources are allocated to different social groups.</w:t>
      </w:r>
    </w:p>
    <w:p w:rsidR="009337FA" w:rsidRPr="009E66FE" w:rsidRDefault="009337FA" w:rsidP="00AA6B6E">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Some countries have been able to counterbalance the strong tendency to allocate more to those who already have more.</w:t>
      </w:r>
    </w:p>
    <w:p w:rsidR="009337FA" w:rsidRPr="009E66FE" w:rsidRDefault="009337FA" w:rsidP="00AA6B6E">
      <w:pPr>
        <w:pStyle w:val="ListParagraph"/>
        <w:numPr>
          <w:ilvl w:val="0"/>
          <w:numId w:val="11"/>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Indentifying and reaching those in greater need requires conscious, focused effort.</w:t>
      </w:r>
    </w:p>
    <w:p w:rsidR="009337FA" w:rsidRPr="009E66FE" w:rsidRDefault="009337FA" w:rsidP="00AA6B6E">
      <w:p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b/>
          <w:sz w:val="24"/>
          <w:szCs w:val="24"/>
        </w:rPr>
        <w:t xml:space="preserve">Rural Credit: </w:t>
      </w:r>
      <w:r w:rsidRPr="009E66FE">
        <w:rPr>
          <w:rFonts w:ascii="Times New Roman" w:hAnsi="Times New Roman" w:cs="Times New Roman"/>
          <w:sz w:val="24"/>
          <w:szCs w:val="24"/>
        </w:rPr>
        <w:t>It is among the most promising approaches to achieving greater equity both efficiently and effectively in recent years.</w:t>
      </w:r>
    </w:p>
    <w:p w:rsidR="009337FA" w:rsidRPr="009E66FE" w:rsidRDefault="009337FA" w:rsidP="00AA6B6E">
      <w:p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Improving woman’s status:</w:t>
      </w:r>
    </w:p>
    <w:p w:rsidR="009337FA" w:rsidRPr="009E66FE" w:rsidRDefault="009337FA" w:rsidP="00AA6B6E">
      <w:p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Strengthening local organization:</w:t>
      </w:r>
    </w:p>
    <w:p w:rsidR="009337FA" w:rsidRPr="009E66FE" w:rsidRDefault="009337FA" w:rsidP="00AA6B6E">
      <w:p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 xml:space="preserve"> </w:t>
      </w:r>
    </w:p>
    <w:p w:rsidR="009337FA" w:rsidRPr="009E66FE" w:rsidRDefault="009337FA" w:rsidP="00AA6B6E">
      <w:pPr>
        <w:autoSpaceDE w:val="0"/>
        <w:autoSpaceDN w:val="0"/>
        <w:adjustRightInd w:val="0"/>
        <w:spacing w:after="0" w:line="360" w:lineRule="auto"/>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Information for action</w:t>
      </w:r>
    </w:p>
    <w:p w:rsidR="009337FA" w:rsidRPr="009E66FE" w:rsidRDefault="009337FA" w:rsidP="00AA6B6E">
      <w:pPr>
        <w:pStyle w:val="ListParagraph"/>
        <w:numPr>
          <w:ilvl w:val="0"/>
          <w:numId w:val="13"/>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Useful facts and figures already exist in most countries, but are underused.</w:t>
      </w:r>
    </w:p>
    <w:p w:rsidR="009337FA" w:rsidRPr="009E66FE" w:rsidRDefault="009337FA" w:rsidP="00AA6B6E">
      <w:pPr>
        <w:pStyle w:val="ListParagraph"/>
        <w:numPr>
          <w:ilvl w:val="0"/>
          <w:numId w:val="13"/>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Data on health care must be broken down according to social </w:t>
      </w:r>
      <w:proofErr w:type="spellStart"/>
      <w:r w:rsidRPr="009E66FE">
        <w:rPr>
          <w:rFonts w:ascii="Times New Roman" w:hAnsi="Times New Roman" w:cs="Times New Roman"/>
          <w:sz w:val="24"/>
          <w:szCs w:val="24"/>
        </w:rPr>
        <w:t>groups</w:t>
      </w:r>
      <w:proofErr w:type="gramStart"/>
      <w:r w:rsidRPr="009E66FE">
        <w:rPr>
          <w:rFonts w:ascii="Times New Roman" w:hAnsi="Times New Roman" w:cs="Times New Roman"/>
          <w:sz w:val="24"/>
          <w:szCs w:val="24"/>
        </w:rPr>
        <w:t>,in</w:t>
      </w:r>
      <w:proofErr w:type="spellEnd"/>
      <w:proofErr w:type="gramEnd"/>
      <w:r w:rsidRPr="009E66FE">
        <w:rPr>
          <w:rFonts w:ascii="Times New Roman" w:hAnsi="Times New Roman" w:cs="Times New Roman"/>
          <w:sz w:val="24"/>
          <w:szCs w:val="24"/>
        </w:rPr>
        <w:t xml:space="preserve"> order to make comparisons and assess how gaps change over time.</w:t>
      </w:r>
    </w:p>
    <w:p w:rsidR="009337FA" w:rsidRPr="009E66FE" w:rsidRDefault="009337FA" w:rsidP="00AA6B6E">
      <w:pPr>
        <w:pStyle w:val="ListParagraph"/>
        <w:numPr>
          <w:ilvl w:val="0"/>
          <w:numId w:val="13"/>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Simple familiar indicators of health status and health care can be used; at least a few different measures should be assessed.</w:t>
      </w:r>
    </w:p>
    <w:p w:rsidR="009337FA" w:rsidRPr="009E66FE" w:rsidRDefault="009337FA" w:rsidP="00AA6B6E">
      <w:pPr>
        <w:pStyle w:val="ListParagraph"/>
        <w:numPr>
          <w:ilvl w:val="0"/>
          <w:numId w:val="13"/>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Both research and ongoing monitoring are needed.</w:t>
      </w:r>
    </w:p>
    <w:p w:rsidR="009337FA" w:rsidRPr="009E66FE" w:rsidRDefault="009337FA" w:rsidP="00AA6B6E">
      <w:pPr>
        <w:pStyle w:val="ListParagraph"/>
        <w:numPr>
          <w:ilvl w:val="0"/>
          <w:numId w:val="13"/>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The goal of information is to support better policies; this won’t happen unless the policy </w:t>
      </w:r>
      <w:proofErr w:type="gramStart"/>
      <w:r w:rsidRPr="009E66FE">
        <w:rPr>
          <w:rFonts w:ascii="Times New Roman" w:hAnsi="Times New Roman" w:cs="Times New Roman"/>
          <w:sz w:val="24"/>
          <w:szCs w:val="24"/>
        </w:rPr>
        <w:t>implication of facts and figures are</w:t>
      </w:r>
      <w:proofErr w:type="gramEnd"/>
      <w:r w:rsidRPr="009E66FE">
        <w:rPr>
          <w:rFonts w:ascii="Times New Roman" w:hAnsi="Times New Roman" w:cs="Times New Roman"/>
          <w:sz w:val="24"/>
          <w:szCs w:val="24"/>
        </w:rPr>
        <w:t xml:space="preserve"> discussed clearly.  </w:t>
      </w:r>
    </w:p>
    <w:p w:rsidR="009337FA" w:rsidRPr="009E66FE" w:rsidRDefault="009337FA" w:rsidP="00AA6B6E">
      <w:pPr>
        <w:autoSpaceDE w:val="0"/>
        <w:autoSpaceDN w:val="0"/>
        <w:adjustRightInd w:val="0"/>
        <w:spacing w:after="0" w:line="360" w:lineRule="auto"/>
        <w:jc w:val="both"/>
        <w:rPr>
          <w:rFonts w:ascii="Times New Roman" w:hAnsi="Times New Roman" w:cs="Times New Roman"/>
          <w:b/>
          <w:sz w:val="24"/>
          <w:szCs w:val="24"/>
        </w:rPr>
      </w:pPr>
      <w:r w:rsidRPr="009E66FE">
        <w:rPr>
          <w:rFonts w:ascii="Times New Roman" w:hAnsi="Times New Roman" w:cs="Times New Roman"/>
          <w:b/>
          <w:sz w:val="24"/>
          <w:szCs w:val="24"/>
        </w:rPr>
        <w:t>From information to action:</w:t>
      </w:r>
    </w:p>
    <w:p w:rsidR="009337FA" w:rsidRPr="009E66FE" w:rsidRDefault="009337FA" w:rsidP="00AA6B6E">
      <w:pPr>
        <w:pStyle w:val="ListParagraph"/>
        <w:numPr>
          <w:ilvl w:val="0"/>
          <w:numId w:val="14"/>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Information alone is not </w:t>
      </w:r>
      <w:proofErr w:type="gramStart"/>
      <w:r w:rsidRPr="009E66FE">
        <w:rPr>
          <w:rFonts w:ascii="Times New Roman" w:hAnsi="Times New Roman" w:cs="Times New Roman"/>
          <w:sz w:val="24"/>
          <w:szCs w:val="24"/>
        </w:rPr>
        <w:t>enough :</w:t>
      </w:r>
      <w:proofErr w:type="gramEnd"/>
      <w:r w:rsidRPr="009E66FE">
        <w:rPr>
          <w:rFonts w:ascii="Times New Roman" w:hAnsi="Times New Roman" w:cs="Times New Roman"/>
          <w:sz w:val="24"/>
          <w:szCs w:val="24"/>
        </w:rPr>
        <w:t xml:space="preserve"> it is important to get message out, in order to mobilize public attention and achieve public consensus to ensure political will. There must be strategic thinking about political obstacles. </w:t>
      </w:r>
    </w:p>
    <w:p w:rsidR="009337FA" w:rsidRPr="009E66FE" w:rsidRDefault="009337FA" w:rsidP="00AA6B6E">
      <w:pPr>
        <w:pStyle w:val="ListParagraph"/>
        <w:numPr>
          <w:ilvl w:val="0"/>
          <w:numId w:val="14"/>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Real changes are needed in resource allocation to achieve equitable services and outcomes won’t suffice.</w:t>
      </w:r>
    </w:p>
    <w:p w:rsidR="009337FA" w:rsidRPr="009E66FE" w:rsidRDefault="009337FA" w:rsidP="00AA6B6E">
      <w:pPr>
        <w:pStyle w:val="ListParagraph"/>
        <w:numPr>
          <w:ilvl w:val="0"/>
          <w:numId w:val="14"/>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Good intentions aren’t enough: The best technical efforts must be mobilized in designing, planning, implementing and evaluating changes.</w:t>
      </w:r>
    </w:p>
    <w:p w:rsidR="009337FA" w:rsidRPr="009E66FE" w:rsidRDefault="009337FA" w:rsidP="00AA6B6E">
      <w:pPr>
        <w:pStyle w:val="ListParagraph"/>
        <w:numPr>
          <w:ilvl w:val="0"/>
          <w:numId w:val="14"/>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lastRenderedPageBreak/>
        <w:t xml:space="preserve"> Health services alone won’t suffice: inter-</w:t>
      </w:r>
      <w:proofErr w:type="spellStart"/>
      <w:r w:rsidRPr="009E66FE">
        <w:rPr>
          <w:rFonts w:ascii="Times New Roman" w:hAnsi="Times New Roman" w:cs="Times New Roman"/>
          <w:sz w:val="24"/>
          <w:szCs w:val="24"/>
        </w:rPr>
        <w:t>sectoral</w:t>
      </w:r>
      <w:proofErr w:type="spellEnd"/>
      <w:r w:rsidRPr="009E66FE">
        <w:rPr>
          <w:rFonts w:ascii="Times New Roman" w:hAnsi="Times New Roman" w:cs="Times New Roman"/>
          <w:sz w:val="24"/>
          <w:szCs w:val="24"/>
        </w:rPr>
        <w:t xml:space="preserve"> coordination is needed to achieve equity in health development.</w:t>
      </w:r>
    </w:p>
    <w:p w:rsidR="00980CBD" w:rsidRPr="009E66FE" w:rsidRDefault="00980CBD" w:rsidP="00AA6B6E">
      <w:pPr>
        <w:autoSpaceDE w:val="0"/>
        <w:autoSpaceDN w:val="0"/>
        <w:adjustRightInd w:val="0"/>
        <w:spacing w:after="0" w:line="360" w:lineRule="auto"/>
        <w:jc w:val="both"/>
        <w:rPr>
          <w:rFonts w:ascii="Times New Roman" w:hAnsi="Times New Roman" w:cs="Times New Roman"/>
          <w:b/>
          <w:sz w:val="24"/>
          <w:szCs w:val="24"/>
          <w:u w:val="single"/>
        </w:rPr>
      </w:pPr>
    </w:p>
    <w:p w:rsidR="009337FA" w:rsidRPr="009E66FE" w:rsidRDefault="00980CBD" w:rsidP="00AA6B6E">
      <w:pPr>
        <w:autoSpaceDE w:val="0"/>
        <w:autoSpaceDN w:val="0"/>
        <w:adjustRightInd w:val="0"/>
        <w:spacing w:after="0" w:line="360" w:lineRule="auto"/>
        <w:jc w:val="both"/>
        <w:rPr>
          <w:rFonts w:ascii="Times New Roman" w:hAnsi="Times New Roman" w:cs="Times New Roman"/>
          <w:b/>
          <w:sz w:val="24"/>
          <w:szCs w:val="24"/>
          <w:u w:val="single"/>
        </w:rPr>
      </w:pPr>
      <w:r w:rsidRPr="009E66FE">
        <w:rPr>
          <w:rFonts w:ascii="Times New Roman" w:hAnsi="Times New Roman" w:cs="Times New Roman"/>
          <w:b/>
          <w:sz w:val="24"/>
          <w:szCs w:val="24"/>
          <w:u w:val="single"/>
        </w:rPr>
        <w:t>References</w:t>
      </w:r>
    </w:p>
    <w:p w:rsidR="00945842" w:rsidRPr="009E66FE" w:rsidRDefault="00980CBD" w:rsidP="00945842">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Equity in health and health care: a WHO/SIDA initiative. World health organization @ 1996</w:t>
      </w:r>
    </w:p>
    <w:p w:rsidR="00945842" w:rsidRPr="009E66FE" w:rsidRDefault="00980CBD" w:rsidP="00945842">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Whitehead </w:t>
      </w:r>
      <w:proofErr w:type="spellStart"/>
      <w:r w:rsidRPr="009E66FE">
        <w:rPr>
          <w:rFonts w:ascii="Times New Roman" w:hAnsi="Times New Roman" w:cs="Times New Roman"/>
          <w:sz w:val="24"/>
          <w:szCs w:val="24"/>
        </w:rPr>
        <w:t>M.</w:t>
      </w:r>
      <w:r w:rsidRPr="009E66FE">
        <w:rPr>
          <w:rFonts w:ascii="Times New Roman" w:hAnsi="Times New Roman" w:cs="Times New Roman"/>
          <w:bCs/>
          <w:sz w:val="24"/>
          <w:szCs w:val="24"/>
        </w:rPr>
        <w:t>The</w:t>
      </w:r>
      <w:proofErr w:type="spellEnd"/>
      <w:r w:rsidRPr="009E66FE">
        <w:rPr>
          <w:rFonts w:ascii="Times New Roman" w:hAnsi="Times New Roman" w:cs="Times New Roman"/>
          <w:bCs/>
          <w:sz w:val="24"/>
          <w:szCs w:val="24"/>
        </w:rPr>
        <w:t xml:space="preserve"> concepts and principles of equity and health.</w:t>
      </w:r>
      <w:r w:rsidR="00945842" w:rsidRPr="009E66FE">
        <w:rPr>
          <w:rFonts w:ascii="Times New Roman" w:hAnsi="Times New Roman" w:cs="Times New Roman"/>
          <w:bCs/>
          <w:sz w:val="24"/>
          <w:szCs w:val="24"/>
        </w:rPr>
        <w:t xml:space="preserve"> </w:t>
      </w:r>
      <w:r w:rsidR="00945842" w:rsidRPr="009E66FE">
        <w:rPr>
          <w:rFonts w:ascii="Times New Roman" w:hAnsi="Times New Roman" w:cs="Times New Roman"/>
          <w:sz w:val="24"/>
          <w:szCs w:val="24"/>
        </w:rPr>
        <w:t>World Health Organization Regional Office for Europe Copenhagen</w:t>
      </w:r>
    </w:p>
    <w:p w:rsidR="009E66FE" w:rsidRPr="009E66FE" w:rsidRDefault="009E66FE" w:rsidP="009E66FE">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Closing the gap in a</w:t>
      </w:r>
      <w:r>
        <w:rPr>
          <w:rFonts w:ascii="Times New Roman" w:hAnsi="Times New Roman" w:cs="Times New Roman"/>
          <w:sz w:val="24"/>
          <w:szCs w:val="24"/>
        </w:rPr>
        <w:t xml:space="preserve"> </w:t>
      </w:r>
      <w:proofErr w:type="gramStart"/>
      <w:r w:rsidRPr="009E66FE">
        <w:rPr>
          <w:rFonts w:ascii="Times New Roman" w:hAnsi="Times New Roman" w:cs="Times New Roman"/>
          <w:sz w:val="24"/>
          <w:szCs w:val="24"/>
        </w:rPr>
        <w:t>generation</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9E66FE">
        <w:rPr>
          <w:rFonts w:ascii="Times New Roman" w:hAnsi="Times New Roman" w:cs="Times New Roman"/>
          <w:sz w:val="24"/>
          <w:szCs w:val="24"/>
        </w:rPr>
        <w:t>Health equity through action on</w:t>
      </w:r>
      <w:r>
        <w:rPr>
          <w:rFonts w:ascii="Times New Roman" w:hAnsi="Times New Roman" w:cs="Times New Roman"/>
          <w:sz w:val="24"/>
          <w:szCs w:val="24"/>
        </w:rPr>
        <w:t xml:space="preserve"> </w:t>
      </w:r>
      <w:r w:rsidRPr="009E66FE">
        <w:rPr>
          <w:rFonts w:ascii="Times New Roman" w:hAnsi="Times New Roman" w:cs="Times New Roman"/>
          <w:sz w:val="24"/>
          <w:szCs w:val="24"/>
        </w:rPr>
        <w:t>the social determinants of health</w:t>
      </w:r>
      <w:r>
        <w:rPr>
          <w:rFonts w:ascii="Times New Roman" w:hAnsi="Times New Roman" w:cs="Times New Roman"/>
          <w:sz w:val="24"/>
          <w:szCs w:val="24"/>
        </w:rPr>
        <w:t>.</w:t>
      </w:r>
      <w:r w:rsidRPr="009E66FE">
        <w:rPr>
          <w:rFonts w:ascii="Times New Roman" w:hAnsi="Times New Roman" w:cs="Times New Roman"/>
          <w:sz w:val="24"/>
          <w:szCs w:val="24"/>
        </w:rPr>
        <w:t xml:space="preserve"> © Commission on Social </w:t>
      </w:r>
      <w:r>
        <w:rPr>
          <w:rFonts w:ascii="Times New Roman" w:hAnsi="Times New Roman" w:cs="Times New Roman"/>
          <w:sz w:val="24"/>
          <w:szCs w:val="24"/>
        </w:rPr>
        <w:t>Determinants of Health 2008</w:t>
      </w:r>
    </w:p>
    <w:p w:rsidR="00945842" w:rsidRPr="009E66FE" w:rsidRDefault="00945842" w:rsidP="00945842">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Health Equity </w:t>
      </w:r>
      <w:proofErr w:type="gramStart"/>
      <w:r w:rsidRPr="009E66FE">
        <w:rPr>
          <w:rFonts w:ascii="Times New Roman" w:hAnsi="Times New Roman" w:cs="Times New Roman"/>
          <w:sz w:val="24"/>
          <w:szCs w:val="24"/>
        </w:rPr>
        <w:t>Through</w:t>
      </w:r>
      <w:proofErr w:type="gramEnd"/>
      <w:r w:rsidRPr="009E66FE">
        <w:rPr>
          <w:rFonts w:ascii="Times New Roman" w:hAnsi="Times New Roman" w:cs="Times New Roman"/>
          <w:sz w:val="24"/>
          <w:szCs w:val="24"/>
        </w:rPr>
        <w:t xml:space="preserve"> </w:t>
      </w:r>
      <w:proofErr w:type="spellStart"/>
      <w:r w:rsidRPr="009E66FE">
        <w:rPr>
          <w:rFonts w:ascii="Times New Roman" w:hAnsi="Times New Roman" w:cs="Times New Roman"/>
          <w:sz w:val="24"/>
          <w:szCs w:val="24"/>
        </w:rPr>
        <w:t>Intersectoral</w:t>
      </w:r>
      <w:proofErr w:type="spellEnd"/>
      <w:r w:rsidRPr="009E66FE">
        <w:rPr>
          <w:rFonts w:ascii="Times New Roman" w:hAnsi="Times New Roman" w:cs="Times New Roman"/>
          <w:sz w:val="24"/>
          <w:szCs w:val="24"/>
        </w:rPr>
        <w:t xml:space="preserve"> Action: An Analysis of 18 Country Case Studies. World health organization @ 2008</w:t>
      </w:r>
    </w:p>
    <w:p w:rsidR="009E66FE" w:rsidRPr="009E66FE" w:rsidRDefault="009E66FE" w:rsidP="009E66FE">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 xml:space="preserve">Joe W, </w:t>
      </w:r>
      <w:proofErr w:type="spellStart"/>
      <w:r w:rsidRPr="009E66FE">
        <w:rPr>
          <w:rFonts w:ascii="Times New Roman" w:hAnsi="Times New Roman" w:cs="Times New Roman"/>
          <w:sz w:val="24"/>
          <w:szCs w:val="24"/>
        </w:rPr>
        <w:t>Mishra</w:t>
      </w:r>
      <w:proofErr w:type="spellEnd"/>
      <w:r w:rsidRPr="009E66FE">
        <w:rPr>
          <w:rFonts w:ascii="Times New Roman" w:hAnsi="Times New Roman" w:cs="Times New Roman"/>
          <w:sz w:val="24"/>
          <w:szCs w:val="24"/>
        </w:rPr>
        <w:t xml:space="preserve"> US, </w:t>
      </w:r>
      <w:proofErr w:type="spellStart"/>
      <w:r w:rsidRPr="009E66FE">
        <w:rPr>
          <w:rFonts w:ascii="Times New Roman" w:hAnsi="Times New Roman" w:cs="Times New Roman"/>
          <w:sz w:val="24"/>
          <w:szCs w:val="24"/>
        </w:rPr>
        <w:t>Navaneetham</w:t>
      </w:r>
      <w:proofErr w:type="spellEnd"/>
      <w:r w:rsidRPr="009E66FE">
        <w:rPr>
          <w:rFonts w:ascii="Times New Roman" w:hAnsi="Times New Roman" w:cs="Times New Roman"/>
          <w:sz w:val="24"/>
          <w:szCs w:val="24"/>
        </w:rPr>
        <w:t xml:space="preserve"> K.</w:t>
      </w:r>
      <w:r w:rsidRPr="009E66FE">
        <w:rPr>
          <w:rFonts w:ascii="Times New Roman" w:hAnsi="Times New Roman" w:cs="Times New Roman"/>
          <w:b/>
          <w:bCs/>
          <w:sz w:val="24"/>
          <w:szCs w:val="24"/>
        </w:rPr>
        <w:t xml:space="preserve"> </w:t>
      </w:r>
      <w:r w:rsidRPr="009E66FE">
        <w:rPr>
          <w:rFonts w:ascii="Times New Roman" w:hAnsi="Times New Roman" w:cs="Times New Roman"/>
          <w:bCs/>
          <w:sz w:val="24"/>
          <w:szCs w:val="24"/>
        </w:rPr>
        <w:t xml:space="preserve">Health Inequality in India: Evidence from NFHS 3. </w:t>
      </w:r>
      <w:r w:rsidRPr="009E66FE">
        <w:rPr>
          <w:rFonts w:ascii="Times New Roman" w:hAnsi="Times New Roman" w:cs="Times New Roman"/>
          <w:sz w:val="24"/>
          <w:szCs w:val="24"/>
        </w:rPr>
        <w:t>Economic &amp; Political Weekly, 2008 (Aug)</w:t>
      </w:r>
      <w:r w:rsidRPr="009E66FE">
        <w:rPr>
          <w:rFonts w:ascii="Times New Roman" w:hAnsi="Times New Roman" w:cs="Times New Roman"/>
          <w:bCs/>
          <w:sz w:val="24"/>
          <w:szCs w:val="24"/>
        </w:rPr>
        <w:t xml:space="preserve"> </w:t>
      </w:r>
    </w:p>
    <w:p w:rsidR="009E66FE" w:rsidRPr="009E66FE" w:rsidRDefault="009E66FE" w:rsidP="009E66FE">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Achieving Health Equity: from root causes to fair outcomes. © Commission on Social Determinants of Health 2007</w:t>
      </w:r>
    </w:p>
    <w:p w:rsidR="009E66FE" w:rsidRPr="009E66FE" w:rsidRDefault="009E66FE" w:rsidP="009E66FE">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r w:rsidRPr="009E66FE">
        <w:rPr>
          <w:rFonts w:ascii="Times New Roman" w:hAnsi="Times New Roman" w:cs="Times New Roman"/>
          <w:sz w:val="24"/>
          <w:szCs w:val="24"/>
        </w:rPr>
        <w:t>Health Inequities in the South-East Asia Region magnitude and trends what contributes and to health inequities. World Health Organization's South-East Asia Regional Office @ 2007</w:t>
      </w:r>
    </w:p>
    <w:p w:rsidR="00945842" w:rsidRPr="009E66FE" w:rsidRDefault="00945842" w:rsidP="00945842">
      <w:pPr>
        <w:pStyle w:val="ListParagraph"/>
        <w:numPr>
          <w:ilvl w:val="0"/>
          <w:numId w:val="25"/>
        </w:numPr>
        <w:autoSpaceDE w:val="0"/>
        <w:autoSpaceDN w:val="0"/>
        <w:adjustRightInd w:val="0"/>
        <w:spacing w:after="0" w:line="360" w:lineRule="auto"/>
        <w:jc w:val="both"/>
        <w:rPr>
          <w:rFonts w:ascii="Times New Roman" w:hAnsi="Times New Roman" w:cs="Times New Roman"/>
          <w:sz w:val="24"/>
          <w:szCs w:val="24"/>
        </w:rPr>
      </w:pPr>
      <w:proofErr w:type="spellStart"/>
      <w:r w:rsidRPr="009E66FE">
        <w:rPr>
          <w:rFonts w:ascii="Times New Roman" w:hAnsi="Times New Roman" w:cs="Times New Roman"/>
          <w:sz w:val="24"/>
          <w:szCs w:val="24"/>
        </w:rPr>
        <w:t>Braveman</w:t>
      </w:r>
      <w:proofErr w:type="spellEnd"/>
      <w:r w:rsidRPr="009E66FE">
        <w:rPr>
          <w:rFonts w:ascii="Times New Roman" w:hAnsi="Times New Roman" w:cs="Times New Roman"/>
          <w:sz w:val="24"/>
          <w:szCs w:val="24"/>
        </w:rPr>
        <w:t xml:space="preserve"> P &amp; </w:t>
      </w:r>
      <w:proofErr w:type="spellStart"/>
      <w:r w:rsidRPr="009E66FE">
        <w:rPr>
          <w:rFonts w:ascii="Times New Roman" w:hAnsi="Times New Roman" w:cs="Times New Roman"/>
          <w:sz w:val="24"/>
          <w:szCs w:val="24"/>
        </w:rPr>
        <w:t>Gruskin</w:t>
      </w:r>
      <w:proofErr w:type="spellEnd"/>
      <w:r w:rsidRPr="009E66FE">
        <w:rPr>
          <w:rFonts w:ascii="Times New Roman" w:hAnsi="Times New Roman" w:cs="Times New Roman"/>
          <w:sz w:val="24"/>
          <w:szCs w:val="24"/>
        </w:rPr>
        <w:t xml:space="preserve"> S. Poverty, equity, human rights and health Bulletin of the World Health Organization 2003, 81 (7)</w:t>
      </w:r>
    </w:p>
    <w:sectPr w:rsidR="00945842" w:rsidRPr="009E66FE" w:rsidSect="00E453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3ACA"/>
    <w:multiLevelType w:val="hybridMultilevel"/>
    <w:tmpl w:val="B04A9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34399"/>
    <w:multiLevelType w:val="hybridMultilevel"/>
    <w:tmpl w:val="12CC70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C67F69"/>
    <w:multiLevelType w:val="hybridMultilevel"/>
    <w:tmpl w:val="347C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115BA8"/>
    <w:multiLevelType w:val="hybridMultilevel"/>
    <w:tmpl w:val="F2146F88"/>
    <w:lvl w:ilvl="0" w:tplc="04090015">
      <w:start w:val="1"/>
      <w:numFmt w:val="upp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6DB6091"/>
    <w:multiLevelType w:val="hybridMultilevel"/>
    <w:tmpl w:val="B058B17A"/>
    <w:lvl w:ilvl="0" w:tplc="3CF4A8E2">
      <w:start w:val="1"/>
      <w:numFmt w:val="bullet"/>
      <w:lvlText w:val="–"/>
      <w:lvlJc w:val="left"/>
      <w:pPr>
        <w:tabs>
          <w:tab w:val="num" w:pos="360"/>
        </w:tabs>
        <w:ind w:left="360" w:hanging="360"/>
      </w:pPr>
      <w:rPr>
        <w:rFonts w:ascii="Arial" w:hAnsi="Arial" w:hint="default"/>
      </w:rPr>
    </w:lvl>
    <w:lvl w:ilvl="1" w:tplc="8B801E2A">
      <w:start w:val="1"/>
      <w:numFmt w:val="bullet"/>
      <w:lvlText w:val="–"/>
      <w:lvlJc w:val="left"/>
      <w:pPr>
        <w:tabs>
          <w:tab w:val="num" w:pos="1080"/>
        </w:tabs>
        <w:ind w:left="1080" w:hanging="360"/>
      </w:pPr>
      <w:rPr>
        <w:rFonts w:ascii="Arial" w:hAnsi="Arial" w:hint="default"/>
      </w:rPr>
    </w:lvl>
    <w:lvl w:ilvl="2" w:tplc="B54E27D2" w:tentative="1">
      <w:start w:val="1"/>
      <w:numFmt w:val="bullet"/>
      <w:lvlText w:val="–"/>
      <w:lvlJc w:val="left"/>
      <w:pPr>
        <w:tabs>
          <w:tab w:val="num" w:pos="1800"/>
        </w:tabs>
        <w:ind w:left="1800" w:hanging="360"/>
      </w:pPr>
      <w:rPr>
        <w:rFonts w:ascii="Arial" w:hAnsi="Arial" w:hint="default"/>
      </w:rPr>
    </w:lvl>
    <w:lvl w:ilvl="3" w:tplc="FD680CD8" w:tentative="1">
      <w:start w:val="1"/>
      <w:numFmt w:val="bullet"/>
      <w:lvlText w:val="–"/>
      <w:lvlJc w:val="left"/>
      <w:pPr>
        <w:tabs>
          <w:tab w:val="num" w:pos="2520"/>
        </w:tabs>
        <w:ind w:left="2520" w:hanging="360"/>
      </w:pPr>
      <w:rPr>
        <w:rFonts w:ascii="Arial" w:hAnsi="Arial" w:hint="default"/>
      </w:rPr>
    </w:lvl>
    <w:lvl w:ilvl="4" w:tplc="1A6E75C0" w:tentative="1">
      <w:start w:val="1"/>
      <w:numFmt w:val="bullet"/>
      <w:lvlText w:val="–"/>
      <w:lvlJc w:val="left"/>
      <w:pPr>
        <w:tabs>
          <w:tab w:val="num" w:pos="3240"/>
        </w:tabs>
        <w:ind w:left="3240" w:hanging="360"/>
      </w:pPr>
      <w:rPr>
        <w:rFonts w:ascii="Arial" w:hAnsi="Arial" w:hint="default"/>
      </w:rPr>
    </w:lvl>
    <w:lvl w:ilvl="5" w:tplc="E7A8B404" w:tentative="1">
      <w:start w:val="1"/>
      <w:numFmt w:val="bullet"/>
      <w:lvlText w:val="–"/>
      <w:lvlJc w:val="left"/>
      <w:pPr>
        <w:tabs>
          <w:tab w:val="num" w:pos="3960"/>
        </w:tabs>
        <w:ind w:left="3960" w:hanging="360"/>
      </w:pPr>
      <w:rPr>
        <w:rFonts w:ascii="Arial" w:hAnsi="Arial" w:hint="default"/>
      </w:rPr>
    </w:lvl>
    <w:lvl w:ilvl="6" w:tplc="A5C63020" w:tentative="1">
      <w:start w:val="1"/>
      <w:numFmt w:val="bullet"/>
      <w:lvlText w:val="–"/>
      <w:lvlJc w:val="left"/>
      <w:pPr>
        <w:tabs>
          <w:tab w:val="num" w:pos="4680"/>
        </w:tabs>
        <w:ind w:left="4680" w:hanging="360"/>
      </w:pPr>
      <w:rPr>
        <w:rFonts w:ascii="Arial" w:hAnsi="Arial" w:hint="default"/>
      </w:rPr>
    </w:lvl>
    <w:lvl w:ilvl="7" w:tplc="958E0F96" w:tentative="1">
      <w:start w:val="1"/>
      <w:numFmt w:val="bullet"/>
      <w:lvlText w:val="–"/>
      <w:lvlJc w:val="left"/>
      <w:pPr>
        <w:tabs>
          <w:tab w:val="num" w:pos="5400"/>
        </w:tabs>
        <w:ind w:left="5400" w:hanging="360"/>
      </w:pPr>
      <w:rPr>
        <w:rFonts w:ascii="Arial" w:hAnsi="Arial" w:hint="default"/>
      </w:rPr>
    </w:lvl>
    <w:lvl w:ilvl="8" w:tplc="42F06E34" w:tentative="1">
      <w:start w:val="1"/>
      <w:numFmt w:val="bullet"/>
      <w:lvlText w:val="–"/>
      <w:lvlJc w:val="left"/>
      <w:pPr>
        <w:tabs>
          <w:tab w:val="num" w:pos="6120"/>
        </w:tabs>
        <w:ind w:left="6120" w:hanging="360"/>
      </w:pPr>
      <w:rPr>
        <w:rFonts w:ascii="Arial" w:hAnsi="Arial" w:hint="default"/>
      </w:rPr>
    </w:lvl>
  </w:abstractNum>
  <w:abstractNum w:abstractNumId="5">
    <w:nsid w:val="28D358FB"/>
    <w:multiLevelType w:val="hybridMultilevel"/>
    <w:tmpl w:val="DF3C87D6"/>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636E4A"/>
    <w:multiLevelType w:val="hybridMultilevel"/>
    <w:tmpl w:val="347C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750BAA"/>
    <w:multiLevelType w:val="hybridMultilevel"/>
    <w:tmpl w:val="68A877D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FE7771F"/>
    <w:multiLevelType w:val="hybridMultilevel"/>
    <w:tmpl w:val="582AB0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C71C01"/>
    <w:multiLevelType w:val="hybridMultilevel"/>
    <w:tmpl w:val="347C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5824C3"/>
    <w:multiLevelType w:val="hybridMultilevel"/>
    <w:tmpl w:val="347C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0B21C6"/>
    <w:multiLevelType w:val="hybridMultilevel"/>
    <w:tmpl w:val="420A0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627BF2"/>
    <w:multiLevelType w:val="hybridMultilevel"/>
    <w:tmpl w:val="97C6F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9237FA"/>
    <w:multiLevelType w:val="hybridMultilevel"/>
    <w:tmpl w:val="347C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4B29A3"/>
    <w:multiLevelType w:val="hybridMultilevel"/>
    <w:tmpl w:val="1BE81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AA7F3C"/>
    <w:multiLevelType w:val="hybridMultilevel"/>
    <w:tmpl w:val="09E86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BC1B8A"/>
    <w:multiLevelType w:val="hybridMultilevel"/>
    <w:tmpl w:val="50A2AFA0"/>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43097A"/>
    <w:multiLevelType w:val="hybridMultilevel"/>
    <w:tmpl w:val="7A080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02214C"/>
    <w:multiLevelType w:val="hybridMultilevel"/>
    <w:tmpl w:val="480666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4A1F46"/>
    <w:multiLevelType w:val="hybridMultilevel"/>
    <w:tmpl w:val="2C2013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913CCD"/>
    <w:multiLevelType w:val="hybridMultilevel"/>
    <w:tmpl w:val="347C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262FD5"/>
    <w:multiLevelType w:val="hybridMultilevel"/>
    <w:tmpl w:val="668A52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55611CF"/>
    <w:multiLevelType w:val="hybridMultilevel"/>
    <w:tmpl w:val="EEE8C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D0215D"/>
    <w:multiLevelType w:val="hybridMultilevel"/>
    <w:tmpl w:val="69380D56"/>
    <w:lvl w:ilvl="0" w:tplc="0409000F">
      <w:start w:val="1"/>
      <w:numFmt w:val="decimal"/>
      <w:lvlText w:val="%1."/>
      <w:lvlJc w:val="left"/>
      <w:pPr>
        <w:ind w:left="36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4">
    <w:nsid w:val="637375DB"/>
    <w:multiLevelType w:val="hybridMultilevel"/>
    <w:tmpl w:val="224AC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32536"/>
    <w:multiLevelType w:val="hybridMultilevel"/>
    <w:tmpl w:val="628E6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0C91531"/>
    <w:multiLevelType w:val="hybridMultilevel"/>
    <w:tmpl w:val="347C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5C7A8E"/>
    <w:multiLevelType w:val="hybridMultilevel"/>
    <w:tmpl w:val="E69C6C0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A6252FB"/>
    <w:multiLevelType w:val="hybridMultilevel"/>
    <w:tmpl w:val="347C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5330CB"/>
    <w:multiLevelType w:val="hybridMultilevel"/>
    <w:tmpl w:val="480666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7F3785"/>
    <w:multiLevelType w:val="hybridMultilevel"/>
    <w:tmpl w:val="347CE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622A7E"/>
    <w:multiLevelType w:val="hybridMultilevel"/>
    <w:tmpl w:val="480666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E258A4"/>
    <w:multiLevelType w:val="hybridMultilevel"/>
    <w:tmpl w:val="9B00EA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8"/>
  </w:num>
  <w:num w:numId="3">
    <w:abstractNumId w:val="21"/>
  </w:num>
  <w:num w:numId="4">
    <w:abstractNumId w:val="32"/>
  </w:num>
  <w:num w:numId="5">
    <w:abstractNumId w:val="31"/>
  </w:num>
  <w:num w:numId="6">
    <w:abstractNumId w:val="27"/>
  </w:num>
  <w:num w:numId="7">
    <w:abstractNumId w:val="25"/>
  </w:num>
  <w:num w:numId="8">
    <w:abstractNumId w:val="29"/>
  </w:num>
  <w:num w:numId="9">
    <w:abstractNumId w:val="11"/>
  </w:num>
  <w:num w:numId="10">
    <w:abstractNumId w:val="1"/>
  </w:num>
  <w:num w:numId="11">
    <w:abstractNumId w:val="7"/>
  </w:num>
  <w:num w:numId="12">
    <w:abstractNumId w:val="23"/>
  </w:num>
  <w:num w:numId="13">
    <w:abstractNumId w:val="16"/>
  </w:num>
  <w:num w:numId="14">
    <w:abstractNumId w:val="5"/>
  </w:num>
  <w:num w:numId="15">
    <w:abstractNumId w:val="22"/>
  </w:num>
  <w:num w:numId="16">
    <w:abstractNumId w:val="19"/>
  </w:num>
  <w:num w:numId="17">
    <w:abstractNumId w:val="14"/>
  </w:num>
  <w:num w:numId="18">
    <w:abstractNumId w:val="15"/>
  </w:num>
  <w:num w:numId="19">
    <w:abstractNumId w:val="24"/>
  </w:num>
  <w:num w:numId="20">
    <w:abstractNumId w:val="0"/>
  </w:num>
  <w:num w:numId="21">
    <w:abstractNumId w:val="4"/>
  </w:num>
  <w:num w:numId="22">
    <w:abstractNumId w:val="8"/>
  </w:num>
  <w:num w:numId="23">
    <w:abstractNumId w:val="17"/>
  </w:num>
  <w:num w:numId="24">
    <w:abstractNumId w:val="3"/>
  </w:num>
  <w:num w:numId="25">
    <w:abstractNumId w:val="26"/>
  </w:num>
  <w:num w:numId="26">
    <w:abstractNumId w:val="20"/>
  </w:num>
  <w:num w:numId="27">
    <w:abstractNumId w:val="2"/>
  </w:num>
  <w:num w:numId="28">
    <w:abstractNumId w:val="10"/>
  </w:num>
  <w:num w:numId="29">
    <w:abstractNumId w:val="6"/>
  </w:num>
  <w:num w:numId="30">
    <w:abstractNumId w:val="9"/>
  </w:num>
  <w:num w:numId="31">
    <w:abstractNumId w:val="28"/>
  </w:num>
  <w:num w:numId="32">
    <w:abstractNumId w:val="13"/>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2A5B32"/>
    <w:rsid w:val="000333E4"/>
    <w:rsid w:val="00037450"/>
    <w:rsid w:val="00045DAC"/>
    <w:rsid w:val="0004681B"/>
    <w:rsid w:val="00050081"/>
    <w:rsid w:val="000727AF"/>
    <w:rsid w:val="000738F3"/>
    <w:rsid w:val="000B0D0D"/>
    <w:rsid w:val="000D76A8"/>
    <w:rsid w:val="000E6D15"/>
    <w:rsid w:val="00157D8A"/>
    <w:rsid w:val="001A0F44"/>
    <w:rsid w:val="001C5AC7"/>
    <w:rsid w:val="00226E89"/>
    <w:rsid w:val="00243177"/>
    <w:rsid w:val="00265C1B"/>
    <w:rsid w:val="00266F07"/>
    <w:rsid w:val="002A5B32"/>
    <w:rsid w:val="002F0836"/>
    <w:rsid w:val="00362B7C"/>
    <w:rsid w:val="003C1504"/>
    <w:rsid w:val="003F713E"/>
    <w:rsid w:val="0040385D"/>
    <w:rsid w:val="004064A0"/>
    <w:rsid w:val="0043643D"/>
    <w:rsid w:val="004B56E3"/>
    <w:rsid w:val="004C0FED"/>
    <w:rsid w:val="004E45F9"/>
    <w:rsid w:val="004F6FD0"/>
    <w:rsid w:val="005456C0"/>
    <w:rsid w:val="00556E1A"/>
    <w:rsid w:val="00587F6A"/>
    <w:rsid w:val="00690686"/>
    <w:rsid w:val="00694C08"/>
    <w:rsid w:val="006A2BCA"/>
    <w:rsid w:val="006B5711"/>
    <w:rsid w:val="006C3F97"/>
    <w:rsid w:val="006D63B1"/>
    <w:rsid w:val="006F34B6"/>
    <w:rsid w:val="00702B9A"/>
    <w:rsid w:val="00727B6A"/>
    <w:rsid w:val="00730E55"/>
    <w:rsid w:val="00744E37"/>
    <w:rsid w:val="007717E8"/>
    <w:rsid w:val="007834B8"/>
    <w:rsid w:val="007A153B"/>
    <w:rsid w:val="007A49B0"/>
    <w:rsid w:val="007A7950"/>
    <w:rsid w:val="00802DFE"/>
    <w:rsid w:val="008045BA"/>
    <w:rsid w:val="00835BC0"/>
    <w:rsid w:val="008703F6"/>
    <w:rsid w:val="008921BC"/>
    <w:rsid w:val="0090456A"/>
    <w:rsid w:val="00914F01"/>
    <w:rsid w:val="009337FA"/>
    <w:rsid w:val="00945842"/>
    <w:rsid w:val="009751DB"/>
    <w:rsid w:val="00980CBD"/>
    <w:rsid w:val="009A67C1"/>
    <w:rsid w:val="009E5815"/>
    <w:rsid w:val="009E66FE"/>
    <w:rsid w:val="00A12838"/>
    <w:rsid w:val="00A772C9"/>
    <w:rsid w:val="00AA6B6E"/>
    <w:rsid w:val="00AB6483"/>
    <w:rsid w:val="00AB7824"/>
    <w:rsid w:val="00AF3521"/>
    <w:rsid w:val="00B05111"/>
    <w:rsid w:val="00B5246C"/>
    <w:rsid w:val="00B56AEB"/>
    <w:rsid w:val="00B93086"/>
    <w:rsid w:val="00BC3700"/>
    <w:rsid w:val="00C01E66"/>
    <w:rsid w:val="00C02485"/>
    <w:rsid w:val="00C0744D"/>
    <w:rsid w:val="00C1123D"/>
    <w:rsid w:val="00C7748D"/>
    <w:rsid w:val="00C838F5"/>
    <w:rsid w:val="00CA2C3E"/>
    <w:rsid w:val="00CB1278"/>
    <w:rsid w:val="00CB3829"/>
    <w:rsid w:val="00D058EB"/>
    <w:rsid w:val="00D310EB"/>
    <w:rsid w:val="00D50FDA"/>
    <w:rsid w:val="00D67158"/>
    <w:rsid w:val="00DB3AB1"/>
    <w:rsid w:val="00E217C0"/>
    <w:rsid w:val="00E45364"/>
    <w:rsid w:val="00EC5A0D"/>
    <w:rsid w:val="00EF26D2"/>
    <w:rsid w:val="00F00852"/>
    <w:rsid w:val="00F25A0D"/>
    <w:rsid w:val="00F33B80"/>
    <w:rsid w:val="00F409F4"/>
    <w:rsid w:val="00F71FF9"/>
    <w:rsid w:val="00F81441"/>
    <w:rsid w:val="00F90D67"/>
    <w:rsid w:val="00FA1C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3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F44"/>
    <w:pPr>
      <w:ind w:left="720"/>
      <w:contextualSpacing/>
    </w:pPr>
  </w:style>
  <w:style w:type="paragraph" w:styleId="BalloonText">
    <w:name w:val="Balloon Text"/>
    <w:basedOn w:val="Normal"/>
    <w:link w:val="BalloonTextChar"/>
    <w:uiPriority w:val="99"/>
    <w:semiHidden/>
    <w:unhideWhenUsed/>
    <w:rsid w:val="00904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5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4610337">
      <w:bodyDiv w:val="1"/>
      <w:marLeft w:val="0"/>
      <w:marRight w:val="0"/>
      <w:marTop w:val="0"/>
      <w:marBottom w:val="0"/>
      <w:divBdr>
        <w:top w:val="none" w:sz="0" w:space="0" w:color="auto"/>
        <w:left w:val="none" w:sz="0" w:space="0" w:color="auto"/>
        <w:bottom w:val="none" w:sz="0" w:space="0" w:color="auto"/>
        <w:right w:val="none" w:sz="0" w:space="0" w:color="auto"/>
      </w:divBdr>
      <w:divsChild>
        <w:div w:id="454982254">
          <w:marLeft w:val="116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PowerPoint_Slide2.sld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Office_PowerPoint_Slide1.sldx"/><Relationship Id="rId11" Type="http://schemas.openxmlformats.org/officeDocument/2006/relationships/image" Target="media/image5.png"/><Relationship Id="rId5" Type="http://schemas.openxmlformats.org/officeDocument/2006/relationships/image" Target="media/image1.emf"/><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973</TotalTime>
  <Pages>19</Pages>
  <Words>4673</Words>
  <Characters>26640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rakesh</dc:creator>
  <cp:keywords/>
  <dc:description/>
  <cp:lastModifiedBy>rakesh</cp:lastModifiedBy>
  <cp:revision>50</cp:revision>
  <dcterms:created xsi:type="dcterms:W3CDTF">2010-05-10T08:19:00Z</dcterms:created>
  <dcterms:modified xsi:type="dcterms:W3CDTF">2010-06-12T09:25:00Z</dcterms:modified>
</cp:coreProperties>
</file>